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76" w:rsidRDefault="00EB1CB7">
      <w:pPr>
        <w:rPr>
          <w:b/>
          <w:sz w:val="28"/>
          <w:szCs w:val="28"/>
          <w:u w:val="single"/>
        </w:rPr>
      </w:pPr>
      <w:r>
        <w:rPr>
          <w:noProof/>
          <w:lang w:eastAsia="en-GB"/>
        </w:rPr>
        <w:drawing>
          <wp:anchor distT="0" distB="0" distL="114300" distR="114300" simplePos="0" relativeHeight="251658240" behindDoc="1" locked="0" layoutInCell="1" allowOverlap="1">
            <wp:simplePos x="0" y="0"/>
            <wp:positionH relativeFrom="column">
              <wp:posOffset>5203300</wp:posOffset>
            </wp:positionH>
            <wp:positionV relativeFrom="paragraph">
              <wp:posOffset>-135172</wp:posOffset>
            </wp:positionV>
            <wp:extent cx="900262" cy="12801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l="16281" t="2010" r="6966"/>
                    <a:stretch>
                      <a:fillRect/>
                    </a:stretch>
                  </pic:blipFill>
                  <pic:spPr bwMode="auto">
                    <a:xfrm>
                      <a:off x="0" y="0"/>
                      <a:ext cx="900262" cy="1280160"/>
                    </a:xfrm>
                    <a:prstGeom prst="rect">
                      <a:avLst/>
                    </a:prstGeom>
                    <a:noFill/>
                    <a:ln w="9525">
                      <a:noFill/>
                      <a:miter lim="800000"/>
                      <a:headEnd/>
                      <a:tailEnd/>
                    </a:ln>
                  </pic:spPr>
                </pic:pic>
              </a:graphicData>
            </a:graphic>
          </wp:anchor>
        </w:drawing>
      </w:r>
      <w:r>
        <w:rPr>
          <w:b/>
          <w:sz w:val="28"/>
          <w:szCs w:val="28"/>
          <w:u w:val="single"/>
        </w:rPr>
        <w:t>REMINDER TO PARENTS</w:t>
      </w:r>
    </w:p>
    <w:p w:rsidR="00EB1CB7" w:rsidRDefault="00EB1CB7">
      <w:pPr>
        <w:rPr>
          <w:b/>
          <w:sz w:val="28"/>
          <w:szCs w:val="28"/>
          <w:u w:val="single"/>
        </w:rPr>
      </w:pPr>
    </w:p>
    <w:p w:rsidR="00EB1CB7" w:rsidRDefault="00EB1CB7" w:rsidP="00EB1CB7">
      <w:pPr>
        <w:spacing w:after="0"/>
        <w:rPr>
          <w:sz w:val="28"/>
          <w:szCs w:val="28"/>
        </w:rPr>
      </w:pPr>
      <w:r>
        <w:rPr>
          <w:sz w:val="28"/>
          <w:szCs w:val="28"/>
        </w:rPr>
        <w:t xml:space="preserve">Please do not send your child into school with drinks other than </w:t>
      </w:r>
    </w:p>
    <w:p w:rsidR="00EB1CB7" w:rsidRDefault="00EB1CB7" w:rsidP="00EB1CB7">
      <w:pPr>
        <w:spacing w:after="0"/>
        <w:rPr>
          <w:sz w:val="28"/>
          <w:szCs w:val="28"/>
        </w:rPr>
      </w:pPr>
      <w:r>
        <w:rPr>
          <w:sz w:val="28"/>
          <w:szCs w:val="28"/>
        </w:rPr>
        <w:t xml:space="preserve">their water bottle.  </w:t>
      </w:r>
    </w:p>
    <w:p w:rsidR="00EB1CB7" w:rsidRDefault="00EB1CB7" w:rsidP="00EB1CB7">
      <w:pPr>
        <w:spacing w:after="0"/>
        <w:rPr>
          <w:sz w:val="28"/>
          <w:szCs w:val="28"/>
        </w:rPr>
      </w:pPr>
    </w:p>
    <w:p w:rsidR="00EB1CB7" w:rsidRDefault="00EB1CB7" w:rsidP="00EB1CB7">
      <w:pPr>
        <w:spacing w:after="0"/>
        <w:rPr>
          <w:sz w:val="28"/>
          <w:szCs w:val="28"/>
        </w:rPr>
      </w:pPr>
      <w:r>
        <w:rPr>
          <w:sz w:val="28"/>
          <w:szCs w:val="28"/>
        </w:rPr>
        <w:t xml:space="preserve">KS1 pupils can purchase milk or juice –payment of this is at the beginning of every half term.  KS2 pupils can purchase milk or juice at break time each day from the kitchen.  </w:t>
      </w:r>
    </w:p>
    <w:p w:rsidR="00EB1CB7" w:rsidRDefault="00EB1CB7" w:rsidP="00EB1CB7">
      <w:pPr>
        <w:spacing w:after="0"/>
        <w:rPr>
          <w:sz w:val="28"/>
          <w:szCs w:val="28"/>
        </w:rPr>
      </w:pPr>
    </w:p>
    <w:p w:rsidR="00EB1CB7" w:rsidRDefault="00EB1CB7" w:rsidP="00EB1CB7">
      <w:pPr>
        <w:spacing w:after="0"/>
        <w:rPr>
          <w:sz w:val="28"/>
          <w:szCs w:val="28"/>
        </w:rPr>
      </w:pPr>
      <w:r>
        <w:rPr>
          <w:sz w:val="28"/>
          <w:szCs w:val="28"/>
        </w:rPr>
        <w:t>Please see our prospectus for further details.</w:t>
      </w:r>
    </w:p>
    <w:p w:rsidR="00847485" w:rsidRDefault="00847485" w:rsidP="00EB1CB7">
      <w:pPr>
        <w:spacing w:after="0"/>
        <w:rPr>
          <w:sz w:val="28"/>
          <w:szCs w:val="28"/>
        </w:rPr>
      </w:pPr>
    </w:p>
    <w:p w:rsidR="00847485" w:rsidRDefault="00847485" w:rsidP="00EB1CB7">
      <w:pPr>
        <w:spacing w:after="0"/>
        <w:rPr>
          <w:sz w:val="28"/>
          <w:szCs w:val="28"/>
        </w:rPr>
      </w:pPr>
      <w:r>
        <w:rPr>
          <w:sz w:val="28"/>
          <w:szCs w:val="28"/>
        </w:rPr>
        <w:t>Thank you</w:t>
      </w:r>
    </w:p>
    <w:p w:rsidR="005E0514" w:rsidRDefault="005E0514" w:rsidP="00EB1CB7">
      <w:pPr>
        <w:spacing w:after="0"/>
        <w:rPr>
          <w:sz w:val="28"/>
          <w:szCs w:val="28"/>
        </w:rPr>
      </w:pPr>
    </w:p>
    <w:p w:rsidR="005E0514" w:rsidRDefault="005E0514" w:rsidP="00EB1CB7">
      <w:pPr>
        <w:spacing w:after="0"/>
        <w:rPr>
          <w:sz w:val="28"/>
          <w:szCs w:val="28"/>
        </w:rPr>
      </w:pPr>
    </w:p>
    <w:p w:rsidR="005E0514" w:rsidRDefault="005E0514" w:rsidP="00EB1CB7">
      <w:pPr>
        <w:spacing w:after="0"/>
        <w:rPr>
          <w:sz w:val="28"/>
          <w:szCs w:val="28"/>
        </w:rPr>
      </w:pPr>
    </w:p>
    <w:p w:rsidR="005E0514" w:rsidRDefault="005E0514" w:rsidP="00EB1CB7">
      <w:pPr>
        <w:spacing w:after="0"/>
        <w:rPr>
          <w:sz w:val="28"/>
          <w:szCs w:val="28"/>
        </w:rPr>
      </w:pPr>
    </w:p>
    <w:p w:rsidR="005E0514" w:rsidRDefault="005E0514" w:rsidP="00EB1CB7">
      <w:pPr>
        <w:spacing w:after="0"/>
        <w:rPr>
          <w:sz w:val="28"/>
          <w:szCs w:val="28"/>
        </w:rPr>
      </w:pPr>
    </w:p>
    <w:p w:rsidR="005E0514" w:rsidRDefault="005E0514" w:rsidP="00EB1CB7">
      <w:pPr>
        <w:spacing w:after="0"/>
        <w:rPr>
          <w:sz w:val="28"/>
          <w:szCs w:val="28"/>
        </w:rPr>
      </w:pPr>
    </w:p>
    <w:p w:rsidR="005E0514" w:rsidRDefault="005E0514" w:rsidP="005E0514">
      <w:pPr>
        <w:rPr>
          <w:b/>
          <w:sz w:val="28"/>
          <w:szCs w:val="28"/>
          <w:u w:val="single"/>
        </w:rPr>
      </w:pPr>
      <w:r>
        <w:rPr>
          <w:noProof/>
          <w:lang w:eastAsia="en-GB"/>
        </w:rPr>
        <w:drawing>
          <wp:anchor distT="0" distB="0" distL="114300" distR="114300" simplePos="0" relativeHeight="251660288" behindDoc="1" locked="0" layoutInCell="1" allowOverlap="1">
            <wp:simplePos x="0" y="0"/>
            <wp:positionH relativeFrom="column">
              <wp:posOffset>5203300</wp:posOffset>
            </wp:positionH>
            <wp:positionV relativeFrom="paragraph">
              <wp:posOffset>-135172</wp:posOffset>
            </wp:positionV>
            <wp:extent cx="900262" cy="128016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l="16281" t="2010" r="6966"/>
                    <a:stretch>
                      <a:fillRect/>
                    </a:stretch>
                  </pic:blipFill>
                  <pic:spPr bwMode="auto">
                    <a:xfrm>
                      <a:off x="0" y="0"/>
                      <a:ext cx="900262" cy="1280160"/>
                    </a:xfrm>
                    <a:prstGeom prst="rect">
                      <a:avLst/>
                    </a:prstGeom>
                    <a:noFill/>
                    <a:ln w="9525">
                      <a:noFill/>
                      <a:miter lim="800000"/>
                      <a:headEnd/>
                      <a:tailEnd/>
                    </a:ln>
                  </pic:spPr>
                </pic:pic>
              </a:graphicData>
            </a:graphic>
          </wp:anchor>
        </w:drawing>
      </w:r>
      <w:r>
        <w:rPr>
          <w:b/>
          <w:sz w:val="28"/>
          <w:szCs w:val="28"/>
          <w:u w:val="single"/>
        </w:rPr>
        <w:t>REMINDER TO PARENTS</w:t>
      </w:r>
    </w:p>
    <w:p w:rsidR="005E0514" w:rsidRDefault="005E0514" w:rsidP="005E0514">
      <w:pPr>
        <w:rPr>
          <w:b/>
          <w:sz w:val="28"/>
          <w:szCs w:val="28"/>
          <w:u w:val="single"/>
        </w:rPr>
      </w:pPr>
    </w:p>
    <w:p w:rsidR="005E0514" w:rsidRDefault="005E0514" w:rsidP="005E0514">
      <w:pPr>
        <w:spacing w:after="0"/>
        <w:rPr>
          <w:sz w:val="28"/>
          <w:szCs w:val="28"/>
        </w:rPr>
      </w:pPr>
      <w:r>
        <w:rPr>
          <w:sz w:val="28"/>
          <w:szCs w:val="28"/>
        </w:rPr>
        <w:t xml:space="preserve">Please do not send your child into school with drinks other than </w:t>
      </w:r>
    </w:p>
    <w:p w:rsidR="005E0514" w:rsidRDefault="005E0514" w:rsidP="005E0514">
      <w:pPr>
        <w:spacing w:after="0"/>
        <w:rPr>
          <w:sz w:val="28"/>
          <w:szCs w:val="28"/>
        </w:rPr>
      </w:pPr>
      <w:r>
        <w:rPr>
          <w:sz w:val="28"/>
          <w:szCs w:val="28"/>
        </w:rPr>
        <w:t xml:space="preserve">their water bottle.  </w:t>
      </w:r>
    </w:p>
    <w:p w:rsidR="005E0514" w:rsidRDefault="005E0514" w:rsidP="005E0514">
      <w:pPr>
        <w:spacing w:after="0"/>
        <w:rPr>
          <w:sz w:val="28"/>
          <w:szCs w:val="28"/>
        </w:rPr>
      </w:pPr>
    </w:p>
    <w:p w:rsidR="005E0514" w:rsidRDefault="005E0514" w:rsidP="005E0514">
      <w:pPr>
        <w:spacing w:after="0"/>
        <w:rPr>
          <w:sz w:val="28"/>
          <w:szCs w:val="28"/>
        </w:rPr>
      </w:pPr>
      <w:r>
        <w:rPr>
          <w:sz w:val="28"/>
          <w:szCs w:val="28"/>
        </w:rPr>
        <w:t xml:space="preserve">KS1 pupils can purchase milk or juice –payment of this is at the beginning of every half term.  KS2 pupils can purchase milk or juice at break time each day from the kitchen.  </w:t>
      </w:r>
    </w:p>
    <w:p w:rsidR="005E0514" w:rsidRDefault="005E0514" w:rsidP="005E0514">
      <w:pPr>
        <w:spacing w:after="0"/>
        <w:rPr>
          <w:sz w:val="28"/>
          <w:szCs w:val="28"/>
        </w:rPr>
      </w:pPr>
    </w:p>
    <w:p w:rsidR="005E0514" w:rsidRDefault="005E0514" w:rsidP="005E0514">
      <w:pPr>
        <w:spacing w:after="0"/>
        <w:rPr>
          <w:sz w:val="28"/>
          <w:szCs w:val="28"/>
        </w:rPr>
      </w:pPr>
      <w:r>
        <w:rPr>
          <w:sz w:val="28"/>
          <w:szCs w:val="28"/>
        </w:rPr>
        <w:t>Please see our prospectus for further details.</w:t>
      </w:r>
    </w:p>
    <w:p w:rsidR="005E0514" w:rsidRDefault="005E0514" w:rsidP="005E0514">
      <w:pPr>
        <w:spacing w:after="0"/>
        <w:rPr>
          <w:sz w:val="28"/>
          <w:szCs w:val="28"/>
        </w:rPr>
      </w:pPr>
    </w:p>
    <w:p w:rsidR="005E0514" w:rsidRPr="00EB1CB7" w:rsidRDefault="005E0514" w:rsidP="005E0514">
      <w:pPr>
        <w:spacing w:after="0"/>
      </w:pPr>
      <w:r>
        <w:rPr>
          <w:sz w:val="28"/>
          <w:szCs w:val="28"/>
        </w:rPr>
        <w:t>Thank you</w:t>
      </w:r>
    </w:p>
    <w:p w:rsidR="005E0514" w:rsidRDefault="005E0514" w:rsidP="00EB1CB7">
      <w:pPr>
        <w:spacing w:after="0"/>
        <w:rPr>
          <w:sz w:val="28"/>
          <w:szCs w:val="28"/>
        </w:rPr>
      </w:pPr>
    </w:p>
    <w:p w:rsidR="005E0514" w:rsidRPr="00EB1CB7" w:rsidRDefault="005E0514" w:rsidP="00EB1CB7">
      <w:pPr>
        <w:spacing w:after="0"/>
      </w:pPr>
    </w:p>
    <w:sectPr w:rsidR="005E0514" w:rsidRPr="00EB1CB7" w:rsidSect="005937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B1CB7"/>
    <w:rsid w:val="00226238"/>
    <w:rsid w:val="002E7CA7"/>
    <w:rsid w:val="003150A1"/>
    <w:rsid w:val="0059379A"/>
    <w:rsid w:val="005E0514"/>
    <w:rsid w:val="007647E1"/>
    <w:rsid w:val="00826C8F"/>
    <w:rsid w:val="00847485"/>
    <w:rsid w:val="00A657D6"/>
    <w:rsid w:val="00EB1CB7"/>
    <w:rsid w:val="00EF78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7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1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C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rprice</dc:creator>
  <cp:lastModifiedBy>rprice</cp:lastModifiedBy>
  <cp:revision>4</cp:revision>
  <cp:lastPrinted>2016-09-29T12:01:00Z</cp:lastPrinted>
  <dcterms:created xsi:type="dcterms:W3CDTF">2016-09-23T13:38:00Z</dcterms:created>
  <dcterms:modified xsi:type="dcterms:W3CDTF">2016-09-29T12:01:00Z</dcterms:modified>
</cp:coreProperties>
</file>