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1F" w:rsidRPr="008C5523" w:rsidRDefault="00313C1F" w:rsidP="00313C1F">
      <w:pPr>
        <w:pStyle w:val="NoSpacing"/>
        <w:rPr>
          <w:b/>
          <w:sz w:val="20"/>
          <w:szCs w:val="20"/>
        </w:rPr>
      </w:pPr>
      <w:r w:rsidRPr="008C5523">
        <w:rPr>
          <w:b/>
          <w:sz w:val="20"/>
          <w:szCs w:val="20"/>
        </w:rPr>
        <w:t xml:space="preserve">St Mary’s </w:t>
      </w:r>
      <w:proofErr w:type="spellStart"/>
      <w:r w:rsidRPr="008C5523">
        <w:rPr>
          <w:b/>
          <w:sz w:val="20"/>
          <w:szCs w:val="20"/>
        </w:rPr>
        <w:t>CofE</w:t>
      </w:r>
      <w:proofErr w:type="spellEnd"/>
      <w:r w:rsidRPr="008C5523">
        <w:rPr>
          <w:b/>
          <w:sz w:val="20"/>
          <w:szCs w:val="20"/>
        </w:rPr>
        <w:t xml:space="preserve"> Primary School – Code of Conduct for Staff, Governors, Visitors and Volunteers (20</w:t>
      </w:r>
      <w:r>
        <w:rPr>
          <w:b/>
          <w:sz w:val="20"/>
          <w:szCs w:val="20"/>
        </w:rPr>
        <w:t>2</w:t>
      </w:r>
      <w:r w:rsidR="00155FFD">
        <w:rPr>
          <w:b/>
          <w:sz w:val="20"/>
          <w:szCs w:val="20"/>
        </w:rPr>
        <w:t>5</w:t>
      </w:r>
      <w:r w:rsidRPr="008C5523">
        <w:rPr>
          <w:b/>
          <w:sz w:val="20"/>
          <w:szCs w:val="20"/>
        </w:rPr>
        <w:t>/20</w:t>
      </w:r>
      <w:r>
        <w:rPr>
          <w:b/>
          <w:sz w:val="20"/>
          <w:szCs w:val="20"/>
        </w:rPr>
        <w:t>2</w:t>
      </w:r>
      <w:r w:rsidR="00155FFD">
        <w:rPr>
          <w:b/>
          <w:sz w:val="20"/>
          <w:szCs w:val="20"/>
        </w:rPr>
        <w:t>6</w:t>
      </w:r>
      <w:r w:rsidRPr="008C5523">
        <w:rPr>
          <w:b/>
          <w:sz w:val="20"/>
          <w:szCs w:val="20"/>
        </w:rPr>
        <w:t>)</w:t>
      </w:r>
    </w:p>
    <w:p w:rsidR="00313C1F" w:rsidRPr="008C5523" w:rsidRDefault="00313C1F" w:rsidP="00313C1F">
      <w:pPr>
        <w:pStyle w:val="NoSpacing"/>
        <w:rPr>
          <w:rFonts w:cs="Arial"/>
          <w:bCs/>
          <w:sz w:val="20"/>
          <w:szCs w:val="20"/>
        </w:rPr>
      </w:pPr>
    </w:p>
    <w:p w:rsidR="00313C1F" w:rsidRPr="008C5523" w:rsidRDefault="00313C1F" w:rsidP="00313C1F">
      <w:pPr>
        <w:pStyle w:val="NoSpacing"/>
        <w:rPr>
          <w:rFonts w:cs="Arial"/>
          <w:b/>
          <w:bCs/>
          <w:sz w:val="20"/>
          <w:szCs w:val="20"/>
          <w:u w:val="single"/>
        </w:rPr>
      </w:pPr>
      <w:r w:rsidRPr="008C5523">
        <w:rPr>
          <w:rFonts w:cs="Arial"/>
          <w:b/>
          <w:bCs/>
          <w:sz w:val="20"/>
          <w:szCs w:val="20"/>
          <w:u w:val="single"/>
        </w:rPr>
        <w:t>Ethos Statement</w:t>
      </w:r>
    </w:p>
    <w:p w:rsidR="00A55BB9" w:rsidRDefault="00A55BB9" w:rsidP="00A55BB9">
      <w:pPr>
        <w:pStyle w:val="Title"/>
        <w:jc w:val="left"/>
        <w:rPr>
          <w:rFonts w:ascii="Calibri" w:hAnsi="Calibri" w:cs="Calibri"/>
          <w:sz w:val="20"/>
          <w:szCs w:val="20"/>
        </w:rPr>
      </w:pPr>
      <w:r>
        <w:rPr>
          <w:rFonts w:ascii="Calibri" w:hAnsi="Calibri" w:cs="Calibri"/>
          <w:sz w:val="20"/>
          <w:szCs w:val="20"/>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 xml:space="preserve">This Code of Conduct applies to all people employed by, volunteering in, or visiting, St Mary’s </w:t>
      </w:r>
      <w:proofErr w:type="spellStart"/>
      <w:r w:rsidRPr="008C5523">
        <w:rPr>
          <w:rFonts w:eastAsia="Times New Roman"/>
          <w:sz w:val="20"/>
          <w:szCs w:val="20"/>
          <w:lang w:eastAsia="en-GB"/>
        </w:rPr>
        <w:t>CofE</w:t>
      </w:r>
      <w:proofErr w:type="spellEnd"/>
      <w:r w:rsidRPr="008C5523">
        <w:rPr>
          <w:rFonts w:eastAsia="Times New Roman"/>
          <w:sz w:val="20"/>
          <w:szCs w:val="20"/>
          <w:lang w:eastAsia="en-GB"/>
        </w:rPr>
        <w:t xml:space="preserve"> Primary School.</w:t>
      </w:r>
    </w:p>
    <w:p w:rsidR="00313C1F" w:rsidRPr="008C5523" w:rsidRDefault="00313C1F" w:rsidP="00313C1F">
      <w:pPr>
        <w:pStyle w:val="NoSpacing"/>
        <w:rPr>
          <w:rFonts w:eastAsia="Times New Roman"/>
          <w:bCs/>
          <w:sz w:val="20"/>
          <w:szCs w:val="20"/>
          <w:lang w:eastAsia="en-GB"/>
        </w:rPr>
      </w:pPr>
    </w:p>
    <w:p w:rsidR="00313C1F" w:rsidRPr="008C5523" w:rsidRDefault="00313C1F" w:rsidP="00313C1F">
      <w:pPr>
        <w:pStyle w:val="NoSpacing"/>
        <w:rPr>
          <w:rFonts w:eastAsia="Times New Roman"/>
          <w:b/>
          <w:sz w:val="20"/>
          <w:szCs w:val="20"/>
          <w:u w:val="single"/>
          <w:lang w:eastAsia="en-GB"/>
        </w:rPr>
      </w:pPr>
      <w:r w:rsidRPr="008C5523">
        <w:rPr>
          <w:rFonts w:eastAsia="Times New Roman"/>
          <w:b/>
          <w:bCs/>
          <w:sz w:val="20"/>
          <w:szCs w:val="20"/>
          <w:u w:val="single"/>
          <w:lang w:eastAsia="en-GB"/>
        </w:rPr>
        <w:t>Introduction</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This document provides a guide for adults who are in school in the capacity of staff member, governor, volunteer or visitor. It explains our standards of acceptable and desirable conduct so an individual is able to protect pupils, themselves and other adults in school.  It refers to and complements other policies and guidance in the school and ‘Keeping Childre</w:t>
      </w:r>
      <w:r>
        <w:rPr>
          <w:rFonts w:eastAsia="Times New Roman"/>
          <w:sz w:val="20"/>
          <w:szCs w:val="20"/>
          <w:lang w:eastAsia="en-GB"/>
        </w:rPr>
        <w:t>n Safe in Education’ (</w:t>
      </w:r>
      <w:proofErr w:type="spellStart"/>
      <w:r>
        <w:rPr>
          <w:rFonts w:eastAsia="Times New Roman"/>
          <w:sz w:val="20"/>
          <w:szCs w:val="20"/>
          <w:lang w:eastAsia="en-GB"/>
        </w:rPr>
        <w:t>DfE</w:t>
      </w:r>
      <w:proofErr w:type="spellEnd"/>
      <w:r>
        <w:rPr>
          <w:rFonts w:eastAsia="Times New Roman"/>
          <w:sz w:val="20"/>
          <w:szCs w:val="20"/>
          <w:lang w:eastAsia="en-GB"/>
        </w:rPr>
        <w:t xml:space="preserve"> - 202</w:t>
      </w:r>
      <w:r w:rsidR="00DB6130">
        <w:rPr>
          <w:rFonts w:eastAsia="Times New Roman"/>
          <w:sz w:val="20"/>
          <w:szCs w:val="20"/>
          <w:lang w:eastAsia="en-GB"/>
        </w:rPr>
        <w:t>2</w:t>
      </w:r>
      <w:r w:rsidRPr="008C5523">
        <w:rPr>
          <w:rFonts w:eastAsia="Times New Roman"/>
          <w:sz w:val="20"/>
          <w:szCs w:val="20"/>
          <w:lang w:eastAsia="en-GB"/>
        </w:rPr>
        <w:t>)</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rPr>
          <w:b/>
          <w:sz w:val="20"/>
          <w:szCs w:val="20"/>
          <w:u w:val="single"/>
          <w:lang w:eastAsia="en-GB"/>
        </w:rPr>
      </w:pPr>
      <w:r w:rsidRPr="008C5523">
        <w:rPr>
          <w:b/>
          <w:sz w:val="20"/>
          <w:szCs w:val="20"/>
          <w:u w:val="single"/>
          <w:lang w:eastAsia="en-GB"/>
        </w:rPr>
        <w:t>Aims</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This code is intended to ensure that children and staff have the right to:</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-be protected from harm;</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-be respected</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-feel secure</w:t>
      </w:r>
    </w:p>
    <w:p w:rsidR="00313C1F" w:rsidRDefault="00313C1F" w:rsidP="00313C1F">
      <w:pPr>
        <w:pStyle w:val="NoSpacing"/>
        <w:rPr>
          <w:rFonts w:eastAsia="Times New Roman"/>
          <w:sz w:val="20"/>
          <w:szCs w:val="20"/>
          <w:lang w:eastAsia="en-GB"/>
        </w:rPr>
      </w:pPr>
      <w:r w:rsidRPr="008C5523">
        <w:rPr>
          <w:rFonts w:eastAsia="Times New Roman"/>
          <w:sz w:val="20"/>
          <w:szCs w:val="20"/>
          <w:lang w:eastAsia="en-GB"/>
        </w:rPr>
        <w:t>-contribute to the life of the school in a positive and mutually bene</w:t>
      </w:r>
      <w:r>
        <w:rPr>
          <w:rFonts w:eastAsia="Times New Roman"/>
          <w:sz w:val="20"/>
          <w:szCs w:val="20"/>
          <w:lang w:eastAsia="en-GB"/>
        </w:rPr>
        <w:t>ficial way</w:t>
      </w:r>
    </w:p>
    <w:p w:rsidR="00313C1F" w:rsidRPr="008C5523" w:rsidRDefault="00313C1F" w:rsidP="00313C1F">
      <w:pPr>
        <w:pStyle w:val="NoSpacing"/>
        <w:rPr>
          <w:rFonts w:eastAsia="Times New Roman"/>
          <w:sz w:val="20"/>
          <w:szCs w:val="20"/>
          <w:lang w:eastAsia="en-GB"/>
        </w:rPr>
      </w:pPr>
      <w:r>
        <w:rPr>
          <w:rFonts w:eastAsia="Times New Roman"/>
          <w:sz w:val="20"/>
          <w:szCs w:val="20"/>
          <w:lang w:eastAsia="en-GB"/>
        </w:rPr>
        <w:t>-promote a positive image of the school to the wider community</w:t>
      </w:r>
    </w:p>
    <w:p w:rsidR="00313C1F" w:rsidRPr="008C5523" w:rsidRDefault="00313C1F" w:rsidP="00313C1F">
      <w:pPr>
        <w:pStyle w:val="NoSpacing"/>
        <w:rPr>
          <w:rFonts w:eastAsia="Times New Roman"/>
          <w:bCs/>
          <w:sz w:val="20"/>
          <w:szCs w:val="20"/>
          <w:lang w:eastAsia="en-GB"/>
        </w:rPr>
      </w:pPr>
    </w:p>
    <w:p w:rsidR="00313C1F" w:rsidRPr="008C5523" w:rsidRDefault="00313C1F" w:rsidP="00313C1F">
      <w:pPr>
        <w:pStyle w:val="NoSpacing"/>
        <w:rPr>
          <w:rFonts w:eastAsia="Times New Roman"/>
          <w:b/>
          <w:sz w:val="20"/>
          <w:szCs w:val="20"/>
          <w:u w:val="single"/>
          <w:lang w:eastAsia="en-GB"/>
        </w:rPr>
      </w:pPr>
      <w:r w:rsidRPr="008C5523">
        <w:rPr>
          <w:rFonts w:eastAsia="Times New Roman"/>
          <w:b/>
          <w:bCs/>
          <w:sz w:val="20"/>
          <w:szCs w:val="20"/>
          <w:u w:val="single"/>
          <w:lang w:eastAsia="en-GB"/>
        </w:rPr>
        <w:t>Basic principles </w:t>
      </w:r>
    </w:p>
    <w:p w:rsidR="00313C1F" w:rsidRPr="008C5523" w:rsidRDefault="00313C1F" w:rsidP="00313C1F">
      <w:pPr>
        <w:pStyle w:val="NoSpacing"/>
        <w:numPr>
          <w:ilvl w:val="0"/>
          <w:numId w:val="14"/>
        </w:numPr>
        <w:rPr>
          <w:rFonts w:eastAsia="Times New Roman"/>
          <w:sz w:val="20"/>
          <w:szCs w:val="20"/>
          <w:lang w:eastAsia="en-GB"/>
        </w:rPr>
      </w:pPr>
      <w:r w:rsidRPr="008C5523">
        <w:rPr>
          <w:rFonts w:eastAsia="Times New Roman"/>
          <w:sz w:val="20"/>
          <w:szCs w:val="20"/>
          <w:lang w:eastAsia="en-GB"/>
        </w:rPr>
        <w:t>The child’s welfare is paramount (Children’s Act 1989).</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4"/>
        </w:numPr>
        <w:rPr>
          <w:rFonts w:eastAsia="Times New Roman"/>
          <w:sz w:val="20"/>
          <w:szCs w:val="20"/>
          <w:lang w:eastAsia="en-GB"/>
        </w:rPr>
      </w:pPr>
      <w:r w:rsidRPr="008C5523">
        <w:rPr>
          <w:rFonts w:eastAsia="Times New Roman"/>
          <w:sz w:val="20"/>
          <w:szCs w:val="20"/>
          <w:lang w:eastAsia="en-GB"/>
        </w:rPr>
        <w:t>Adults working in school are responsible for their own actions and behaviour and should avoid any conduct which would lead a reasonable person to question their motivation or intentions.</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4"/>
        </w:numPr>
        <w:rPr>
          <w:rFonts w:eastAsia="Times New Roman"/>
          <w:sz w:val="20"/>
          <w:szCs w:val="20"/>
          <w:lang w:eastAsia="en-GB"/>
        </w:rPr>
      </w:pPr>
      <w:r w:rsidRPr="008C5523">
        <w:rPr>
          <w:rFonts w:eastAsia="Times New Roman"/>
          <w:sz w:val="20"/>
          <w:szCs w:val="20"/>
          <w:lang w:eastAsia="en-GB"/>
        </w:rPr>
        <w:t>Adults working in the school must work and be seen to work in an open and transparent way.</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4"/>
        </w:numPr>
        <w:rPr>
          <w:rFonts w:eastAsia="Times New Roman"/>
          <w:sz w:val="20"/>
          <w:szCs w:val="20"/>
          <w:lang w:eastAsia="en-GB"/>
        </w:rPr>
      </w:pPr>
      <w:r w:rsidRPr="008C5523">
        <w:rPr>
          <w:rFonts w:eastAsia="Times New Roman"/>
          <w:sz w:val="20"/>
          <w:szCs w:val="20"/>
          <w:lang w:eastAsia="en-GB"/>
        </w:rPr>
        <w:t>Adults should discuss and/or take advice promptly from their line manager or another senior member of staff about any incident which could give rise to concern. </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4"/>
        </w:numPr>
        <w:rPr>
          <w:rFonts w:eastAsia="Times New Roman"/>
          <w:sz w:val="20"/>
          <w:szCs w:val="20"/>
          <w:lang w:eastAsia="en-GB"/>
        </w:rPr>
      </w:pPr>
      <w:r w:rsidRPr="008C5523">
        <w:rPr>
          <w:rFonts w:eastAsia="Times New Roman"/>
          <w:sz w:val="20"/>
          <w:szCs w:val="20"/>
          <w:lang w:eastAsia="en-GB"/>
        </w:rPr>
        <w:t>Visitors should apply the same professional standards expected of staff employed by the school, this includes issues of confidentiality and appropriate conduct when engaging with colleagues, children and parents.</w:t>
      </w:r>
    </w:p>
    <w:p w:rsidR="00313C1F" w:rsidRPr="008C5523" w:rsidRDefault="00313C1F" w:rsidP="00313C1F">
      <w:pPr>
        <w:pStyle w:val="NoSpacing"/>
        <w:rPr>
          <w:rFonts w:eastAsia="Times New Roman"/>
          <w:sz w:val="20"/>
          <w:szCs w:val="20"/>
          <w:lang w:eastAsia="en-GB"/>
        </w:rPr>
      </w:pPr>
    </w:p>
    <w:p w:rsidR="00313C1F" w:rsidRDefault="00313C1F" w:rsidP="00313C1F">
      <w:pPr>
        <w:pStyle w:val="NoSpacing"/>
        <w:rPr>
          <w:rFonts w:eastAsia="Times New Roman"/>
          <w:sz w:val="20"/>
          <w:szCs w:val="20"/>
          <w:lang w:eastAsia="en-GB"/>
        </w:rPr>
      </w:pPr>
      <w:r>
        <w:rPr>
          <w:rFonts w:eastAsia="Times New Roman"/>
          <w:sz w:val="20"/>
          <w:szCs w:val="20"/>
          <w:lang w:eastAsia="en-GB"/>
        </w:rPr>
        <w:t xml:space="preserve">Staff are reminded </w:t>
      </w:r>
      <w:r w:rsidRPr="008C5523">
        <w:rPr>
          <w:rFonts w:eastAsia="Times New Roman"/>
          <w:sz w:val="20"/>
          <w:szCs w:val="20"/>
          <w:lang w:eastAsia="en-GB"/>
        </w:rPr>
        <w:t xml:space="preserve">that </w:t>
      </w:r>
      <w:r>
        <w:rPr>
          <w:rFonts w:eastAsia="Times New Roman"/>
          <w:sz w:val="20"/>
          <w:szCs w:val="20"/>
          <w:lang w:eastAsia="en-GB"/>
        </w:rPr>
        <w:t xml:space="preserve">any </w:t>
      </w:r>
      <w:r w:rsidRPr="008C5523">
        <w:rPr>
          <w:rFonts w:eastAsia="Times New Roman"/>
          <w:sz w:val="20"/>
          <w:szCs w:val="20"/>
          <w:lang w:eastAsia="en-GB"/>
        </w:rPr>
        <w:t>breaches of the law and</w:t>
      </w:r>
      <w:r>
        <w:rPr>
          <w:rFonts w:eastAsia="Times New Roman"/>
          <w:sz w:val="20"/>
          <w:szCs w:val="20"/>
          <w:lang w:eastAsia="en-GB"/>
        </w:rPr>
        <w:t>/or</w:t>
      </w:r>
      <w:r w:rsidRPr="008C5523">
        <w:rPr>
          <w:rFonts w:eastAsia="Times New Roman"/>
          <w:sz w:val="20"/>
          <w:szCs w:val="20"/>
          <w:lang w:eastAsia="en-GB"/>
        </w:rPr>
        <w:t xml:space="preserve"> any professional guidelines</w:t>
      </w:r>
      <w:r>
        <w:rPr>
          <w:rFonts w:eastAsia="Times New Roman"/>
          <w:sz w:val="20"/>
          <w:szCs w:val="20"/>
          <w:lang w:eastAsia="en-GB"/>
        </w:rPr>
        <w:t xml:space="preserve"> (including the provisions in this document)</w:t>
      </w:r>
      <w:r w:rsidRPr="008C5523">
        <w:rPr>
          <w:rFonts w:eastAsia="Times New Roman"/>
          <w:sz w:val="20"/>
          <w:szCs w:val="20"/>
          <w:lang w:eastAsia="en-GB"/>
        </w:rPr>
        <w:t xml:space="preserve"> could result in criminal or disciplinary action being taken against them. </w:t>
      </w:r>
    </w:p>
    <w:p w:rsidR="00313C1F" w:rsidRDefault="00313C1F" w:rsidP="00313C1F">
      <w:pPr>
        <w:pStyle w:val="NoSpacing"/>
        <w:rPr>
          <w:rFonts w:eastAsia="Times New Roman"/>
          <w:sz w:val="20"/>
          <w:szCs w:val="20"/>
          <w:lang w:eastAsia="en-GB"/>
        </w:rPr>
      </w:pP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All staff are required to sign a disclosure upon joining the school stating whether they have received any cautions or being convicted of a criminal offence. Failure to inform the school of any changes to the employee’s status when they originally signed the disclosure could lead to disciplinary action being taken against them.</w:t>
      </w:r>
    </w:p>
    <w:p w:rsidR="00313C1F" w:rsidRPr="008C5523" w:rsidRDefault="00313C1F" w:rsidP="00313C1F">
      <w:pPr>
        <w:pStyle w:val="NoSpacing"/>
        <w:rPr>
          <w:rFonts w:eastAsia="Times New Roman"/>
          <w:bCs/>
          <w:sz w:val="20"/>
          <w:szCs w:val="20"/>
          <w:lang w:eastAsia="en-GB"/>
        </w:rPr>
      </w:pPr>
    </w:p>
    <w:p w:rsidR="00313C1F" w:rsidRPr="008C5523" w:rsidRDefault="00313C1F" w:rsidP="00313C1F">
      <w:pPr>
        <w:pStyle w:val="NoSpacing"/>
        <w:rPr>
          <w:rFonts w:eastAsia="Times New Roman"/>
          <w:b/>
          <w:bCs/>
          <w:sz w:val="20"/>
          <w:szCs w:val="20"/>
          <w:u w:val="single"/>
          <w:lang w:eastAsia="en-GB"/>
        </w:rPr>
      </w:pPr>
      <w:r w:rsidRPr="008C5523">
        <w:rPr>
          <w:rFonts w:eastAsia="Times New Roman"/>
          <w:b/>
          <w:bCs/>
          <w:sz w:val="20"/>
          <w:szCs w:val="20"/>
          <w:u w:val="single"/>
          <w:lang w:eastAsia="en-GB"/>
        </w:rPr>
        <w:t>All adults working or engaged with the school in any way must:</w:t>
      </w:r>
    </w:p>
    <w:p w:rsidR="00313C1F" w:rsidRPr="008C5523" w:rsidRDefault="00313C1F" w:rsidP="00313C1F">
      <w:pPr>
        <w:pStyle w:val="NoSpacing"/>
        <w:ind w:left="284"/>
        <w:rPr>
          <w:rFonts w:eastAsia="Times New Roman"/>
          <w:sz w:val="20"/>
          <w:szCs w:val="20"/>
          <w:lang w:eastAsia="en-GB"/>
        </w:rPr>
      </w:pPr>
    </w:p>
    <w:p w:rsidR="00313C1F" w:rsidRPr="008C5523" w:rsidRDefault="00313C1F" w:rsidP="00313C1F">
      <w:pPr>
        <w:pStyle w:val="NoSpacing"/>
        <w:ind w:left="284"/>
        <w:rPr>
          <w:rFonts w:eastAsia="Times New Roman"/>
          <w:sz w:val="20"/>
          <w:szCs w:val="20"/>
          <w:lang w:eastAsia="en-GB"/>
        </w:rPr>
      </w:pPr>
      <w:r w:rsidRPr="008C5523">
        <w:rPr>
          <w:rFonts w:eastAsia="Times New Roman"/>
          <w:sz w:val="20"/>
          <w:szCs w:val="20"/>
          <w:lang w:eastAsia="en-GB"/>
        </w:rPr>
        <w:t>1)</w:t>
      </w:r>
      <w:r w:rsidRPr="008C5523">
        <w:rPr>
          <w:rFonts w:eastAsia="Times New Roman"/>
          <w:sz w:val="20"/>
          <w:szCs w:val="20"/>
          <w:lang w:eastAsia="en-GB"/>
        </w:rPr>
        <w:tab/>
        <w:t>Comply with the following policies in school:</w:t>
      </w:r>
    </w:p>
    <w:p w:rsidR="00313C1F" w:rsidRPr="008C5523" w:rsidRDefault="00313C1F" w:rsidP="00313C1F">
      <w:pPr>
        <w:pStyle w:val="NoSpacing"/>
        <w:ind w:firstLine="720"/>
        <w:rPr>
          <w:rFonts w:eastAsia="Times New Roman"/>
          <w:sz w:val="20"/>
          <w:szCs w:val="20"/>
          <w:lang w:eastAsia="en-GB"/>
        </w:rPr>
      </w:pPr>
      <w:r w:rsidRPr="008C5523">
        <w:rPr>
          <w:rFonts w:eastAsia="Times New Roman"/>
          <w:sz w:val="20"/>
          <w:szCs w:val="20"/>
          <w:lang w:eastAsia="en-GB"/>
        </w:rPr>
        <w:t xml:space="preserve">-Safeguarding; </w:t>
      </w:r>
    </w:p>
    <w:p w:rsidR="00313C1F" w:rsidRPr="008C5523" w:rsidRDefault="00313C1F" w:rsidP="00313C1F">
      <w:pPr>
        <w:pStyle w:val="NoSpacing"/>
        <w:ind w:firstLine="720"/>
        <w:rPr>
          <w:rFonts w:eastAsia="Times New Roman"/>
          <w:sz w:val="20"/>
          <w:szCs w:val="20"/>
          <w:lang w:eastAsia="en-GB"/>
        </w:rPr>
      </w:pPr>
      <w:r w:rsidRPr="008C5523">
        <w:rPr>
          <w:rFonts w:eastAsia="Times New Roman"/>
          <w:sz w:val="20"/>
          <w:szCs w:val="20"/>
          <w:lang w:eastAsia="en-GB"/>
        </w:rPr>
        <w:t xml:space="preserve">-Mobile and Electronic Communication Policy </w:t>
      </w:r>
    </w:p>
    <w:p w:rsidR="00313C1F" w:rsidRPr="008C5523" w:rsidRDefault="00313C1F" w:rsidP="00313C1F">
      <w:pPr>
        <w:pStyle w:val="NoSpacing"/>
        <w:ind w:firstLine="720"/>
        <w:rPr>
          <w:rFonts w:eastAsia="Times New Roman"/>
          <w:sz w:val="20"/>
          <w:szCs w:val="20"/>
          <w:lang w:eastAsia="en-GB"/>
        </w:rPr>
      </w:pPr>
      <w:r w:rsidRPr="008C5523">
        <w:rPr>
          <w:rFonts w:eastAsia="Times New Roman"/>
          <w:sz w:val="20"/>
          <w:szCs w:val="20"/>
          <w:lang w:eastAsia="en-GB"/>
        </w:rPr>
        <w:t xml:space="preserve">-Behaviour; </w:t>
      </w:r>
    </w:p>
    <w:p w:rsidR="00313C1F" w:rsidRPr="008C5523" w:rsidRDefault="00313C1F" w:rsidP="00313C1F">
      <w:pPr>
        <w:pStyle w:val="NoSpacing"/>
        <w:ind w:left="720"/>
        <w:rPr>
          <w:rFonts w:eastAsia="Times New Roman"/>
          <w:sz w:val="20"/>
          <w:szCs w:val="20"/>
          <w:lang w:eastAsia="en-GB"/>
        </w:rPr>
      </w:pPr>
      <w:r w:rsidRPr="008C5523">
        <w:rPr>
          <w:rFonts w:eastAsia="Times New Roman"/>
          <w:sz w:val="20"/>
          <w:szCs w:val="20"/>
          <w:lang w:eastAsia="en-GB"/>
        </w:rPr>
        <w:t xml:space="preserve">-E-Safety; </w:t>
      </w:r>
    </w:p>
    <w:p w:rsidR="00313C1F" w:rsidRPr="008C5523" w:rsidRDefault="00313C1F" w:rsidP="00313C1F">
      <w:pPr>
        <w:pStyle w:val="NoSpacing"/>
        <w:ind w:left="720"/>
        <w:rPr>
          <w:rFonts w:eastAsia="Times New Roman"/>
          <w:sz w:val="20"/>
          <w:szCs w:val="20"/>
          <w:lang w:eastAsia="en-GB"/>
        </w:rPr>
      </w:pPr>
      <w:r w:rsidRPr="008C5523">
        <w:rPr>
          <w:rFonts w:eastAsia="Times New Roman"/>
          <w:sz w:val="20"/>
          <w:szCs w:val="20"/>
          <w:lang w:eastAsia="en-GB"/>
        </w:rPr>
        <w:t xml:space="preserve">-Health and Safety; </w:t>
      </w:r>
    </w:p>
    <w:p w:rsidR="00313C1F" w:rsidRPr="008C5523" w:rsidRDefault="00A636BB" w:rsidP="00313C1F">
      <w:pPr>
        <w:pStyle w:val="NoSpacing"/>
        <w:ind w:left="720"/>
        <w:rPr>
          <w:rFonts w:eastAsia="Times New Roman"/>
          <w:sz w:val="20"/>
          <w:szCs w:val="20"/>
          <w:lang w:eastAsia="en-GB"/>
        </w:rPr>
      </w:pPr>
      <w:r>
        <w:rPr>
          <w:rFonts w:eastAsia="Times New Roman"/>
          <w:sz w:val="20"/>
          <w:szCs w:val="20"/>
          <w:lang w:eastAsia="en-GB"/>
        </w:rPr>
        <w:t>-Whistle Blowing.</w:t>
      </w:r>
    </w:p>
    <w:p w:rsidR="00313C1F" w:rsidRPr="008C5523" w:rsidRDefault="00313C1F" w:rsidP="00313C1F">
      <w:pPr>
        <w:pStyle w:val="NoSpacing"/>
        <w:rPr>
          <w:rFonts w:eastAsia="Times New Roman"/>
          <w:b/>
          <w:bCs/>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t>Understand they are in a privileged position and may come into contact with information that is known only to school staff. In these instances, confidentiality must be observed and respected.</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t>Ensure that their personal views, for example political and religious views, are not expressed in a way which would bring the school into disrepute or place the school in a position where it may not be considered to be promoting fundamental British Values.</w:t>
      </w:r>
    </w:p>
    <w:p w:rsidR="00313C1F" w:rsidRPr="008C5523" w:rsidRDefault="00313C1F" w:rsidP="00313C1F">
      <w:pPr>
        <w:pStyle w:val="NoSpacing"/>
        <w:rPr>
          <w:rFonts w:eastAsia="Times New Roman" w:cs="Arial"/>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t>Provide a good example and a positive role model to pupils.</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t xml:space="preserve">Behave in a mature, respectful, safe, fair and considered manner.  </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lastRenderedPageBreak/>
        <w:t>Not discriminate favourably or unfavourably towards any child or adult. </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3"/>
        </w:numPr>
        <w:rPr>
          <w:rFonts w:eastAsia="Times New Roman"/>
          <w:sz w:val="20"/>
          <w:szCs w:val="20"/>
          <w:lang w:eastAsia="en-GB"/>
        </w:rPr>
      </w:pPr>
      <w:r w:rsidRPr="008C5523">
        <w:rPr>
          <w:rFonts w:eastAsia="Times New Roman"/>
          <w:sz w:val="20"/>
          <w:szCs w:val="20"/>
          <w:lang w:eastAsia="en-GB"/>
        </w:rPr>
        <w:t>Ensure that relationships with pupils, their families and carers remain professional.</w:t>
      </w:r>
    </w:p>
    <w:p w:rsidR="00313C1F" w:rsidRPr="008C5523" w:rsidRDefault="00313C1F" w:rsidP="00313C1F">
      <w:pPr>
        <w:pStyle w:val="NoSpacing"/>
        <w:rPr>
          <w:rFonts w:eastAsia="Times New Roman" w:cs="Arial"/>
          <w:sz w:val="20"/>
          <w:szCs w:val="20"/>
          <w:lang w:eastAsia="en-GB"/>
        </w:rPr>
      </w:pPr>
    </w:p>
    <w:p w:rsidR="00313C1F" w:rsidRPr="008C5523" w:rsidRDefault="00313C1F" w:rsidP="00313C1F">
      <w:pPr>
        <w:pStyle w:val="NoSpacing"/>
        <w:rPr>
          <w:rFonts w:eastAsia="Times New Roman"/>
          <w:b/>
          <w:sz w:val="20"/>
          <w:szCs w:val="20"/>
          <w:u w:val="single"/>
          <w:lang w:eastAsia="en-GB"/>
        </w:rPr>
      </w:pPr>
      <w:r w:rsidRPr="008C5523">
        <w:rPr>
          <w:rFonts w:eastAsia="Times New Roman"/>
          <w:b/>
          <w:sz w:val="20"/>
          <w:szCs w:val="20"/>
          <w:u w:val="single"/>
          <w:lang w:eastAsia="en-GB"/>
        </w:rPr>
        <w:t>Safeguarding</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All adults in the school should know the name of the Designated Safeguarding Leads (DSLs) in the school, be familiar with the school’s safeguarding policy and procedures and understand their responsibilities to safeguard and protect children and young people.</w:t>
      </w:r>
    </w:p>
    <w:p w:rsidR="00313C1F" w:rsidRPr="008C5523" w:rsidRDefault="00313C1F" w:rsidP="00313C1F">
      <w:pPr>
        <w:pStyle w:val="NoSpacing"/>
        <w:rPr>
          <w:rFonts w:eastAsia="Times New Roman"/>
          <w:sz w:val="20"/>
          <w:szCs w:val="20"/>
          <w:lang w:eastAsia="en-GB"/>
        </w:rPr>
      </w:pPr>
    </w:p>
    <w:p w:rsidR="00313C1F" w:rsidRDefault="00313C1F" w:rsidP="00313C1F">
      <w:pPr>
        <w:pStyle w:val="NoSpacing"/>
        <w:rPr>
          <w:rFonts w:eastAsia="Times New Roman"/>
          <w:b/>
          <w:sz w:val="20"/>
          <w:szCs w:val="20"/>
          <w:lang w:eastAsia="en-GB"/>
        </w:rPr>
      </w:pPr>
      <w:r w:rsidRPr="008C5523">
        <w:rPr>
          <w:rFonts w:eastAsia="Times New Roman"/>
          <w:b/>
          <w:sz w:val="20"/>
          <w:szCs w:val="20"/>
          <w:lang w:eastAsia="en-GB"/>
        </w:rPr>
        <w:t xml:space="preserve">In St Mary’s </w:t>
      </w:r>
      <w:proofErr w:type="spellStart"/>
      <w:r w:rsidRPr="008C5523">
        <w:rPr>
          <w:rFonts w:eastAsia="Times New Roman"/>
          <w:b/>
          <w:sz w:val="20"/>
          <w:szCs w:val="20"/>
          <w:lang w:eastAsia="en-GB"/>
        </w:rPr>
        <w:t>CofE</w:t>
      </w:r>
      <w:proofErr w:type="spellEnd"/>
      <w:r w:rsidRPr="008C5523">
        <w:rPr>
          <w:rFonts w:eastAsia="Times New Roman"/>
          <w:b/>
          <w:sz w:val="20"/>
          <w:szCs w:val="20"/>
          <w:lang w:eastAsia="en-GB"/>
        </w:rPr>
        <w:t xml:space="preserve"> Primary School the DSL is Claire Joel (Assistant </w:t>
      </w:r>
      <w:proofErr w:type="spellStart"/>
      <w:r w:rsidRPr="008C5523">
        <w:rPr>
          <w:rFonts w:eastAsia="Times New Roman"/>
          <w:b/>
          <w:sz w:val="20"/>
          <w:szCs w:val="20"/>
          <w:lang w:eastAsia="en-GB"/>
        </w:rPr>
        <w:t>Headteacher</w:t>
      </w:r>
      <w:proofErr w:type="spellEnd"/>
      <w:r w:rsidRPr="008C5523">
        <w:rPr>
          <w:rFonts w:eastAsia="Times New Roman"/>
          <w:b/>
          <w:sz w:val="20"/>
          <w:szCs w:val="20"/>
          <w:lang w:eastAsia="en-GB"/>
        </w:rPr>
        <w:t xml:space="preserve">). </w:t>
      </w:r>
    </w:p>
    <w:p w:rsidR="00313C1F" w:rsidRDefault="00313C1F" w:rsidP="00313C1F">
      <w:pPr>
        <w:pStyle w:val="NoSpacing"/>
        <w:rPr>
          <w:rFonts w:eastAsia="Times New Roman"/>
          <w:b/>
          <w:sz w:val="20"/>
          <w:szCs w:val="20"/>
          <w:lang w:eastAsia="en-GB"/>
        </w:rPr>
      </w:pPr>
    </w:p>
    <w:p w:rsidR="00313C1F" w:rsidRPr="008C5523" w:rsidRDefault="00313C1F" w:rsidP="00313C1F">
      <w:pPr>
        <w:pStyle w:val="NoSpacing"/>
        <w:rPr>
          <w:rFonts w:eastAsia="Times New Roman"/>
          <w:b/>
          <w:sz w:val="20"/>
          <w:szCs w:val="20"/>
          <w:lang w:eastAsia="en-GB"/>
        </w:rPr>
      </w:pPr>
      <w:r w:rsidRPr="008C5523">
        <w:rPr>
          <w:rFonts w:eastAsia="Times New Roman"/>
          <w:b/>
          <w:sz w:val="20"/>
          <w:szCs w:val="20"/>
          <w:lang w:eastAsia="en-GB"/>
        </w:rPr>
        <w:t>The deputy DSL</w:t>
      </w:r>
      <w:r w:rsidR="00155FFD">
        <w:rPr>
          <w:rFonts w:eastAsia="Times New Roman"/>
          <w:b/>
          <w:sz w:val="20"/>
          <w:szCs w:val="20"/>
          <w:lang w:eastAsia="en-GB"/>
        </w:rPr>
        <w:t>s are</w:t>
      </w:r>
      <w:r w:rsidRPr="008C5523">
        <w:rPr>
          <w:rFonts w:eastAsia="Times New Roman"/>
          <w:b/>
          <w:sz w:val="20"/>
          <w:szCs w:val="20"/>
          <w:lang w:eastAsia="en-GB"/>
        </w:rPr>
        <w:t>:</w:t>
      </w:r>
      <w:r w:rsidR="00155FFD">
        <w:rPr>
          <w:rFonts w:eastAsia="Times New Roman"/>
          <w:b/>
          <w:sz w:val="20"/>
          <w:szCs w:val="20"/>
          <w:lang w:eastAsia="en-GB"/>
        </w:rPr>
        <w:t xml:space="preserve"> Sheila Thomas (HTLA Pastoral) Chloe Johnson (Learning Mentor) Katherine Evans (Deputy </w:t>
      </w:r>
      <w:proofErr w:type="spellStart"/>
      <w:r w:rsidR="00155FFD">
        <w:rPr>
          <w:rFonts w:eastAsia="Times New Roman"/>
          <w:b/>
          <w:sz w:val="20"/>
          <w:szCs w:val="20"/>
          <w:lang w:eastAsia="en-GB"/>
        </w:rPr>
        <w:t>Headteacher</w:t>
      </w:r>
      <w:proofErr w:type="spellEnd"/>
      <w:r w:rsidR="00155FFD">
        <w:rPr>
          <w:rFonts w:eastAsia="Times New Roman"/>
          <w:b/>
          <w:sz w:val="20"/>
          <w:szCs w:val="20"/>
          <w:lang w:eastAsia="en-GB"/>
        </w:rPr>
        <w:t xml:space="preserve"> &amp;</w:t>
      </w:r>
      <w:r w:rsidRPr="008C5523">
        <w:rPr>
          <w:rFonts w:eastAsia="Times New Roman"/>
          <w:b/>
          <w:sz w:val="20"/>
          <w:szCs w:val="20"/>
          <w:lang w:eastAsia="en-GB"/>
        </w:rPr>
        <w:t xml:space="preserve"> Bru</w:t>
      </w:r>
      <w:r w:rsidR="00DB6130">
        <w:rPr>
          <w:rFonts w:eastAsia="Times New Roman"/>
          <w:b/>
          <w:sz w:val="20"/>
          <w:szCs w:val="20"/>
          <w:lang w:eastAsia="en-GB"/>
        </w:rPr>
        <w:t xml:space="preserve">ce Warland </w:t>
      </w:r>
      <w:r w:rsidR="00155FFD">
        <w:rPr>
          <w:rFonts w:eastAsia="Times New Roman"/>
          <w:b/>
          <w:sz w:val="20"/>
          <w:szCs w:val="20"/>
          <w:lang w:eastAsia="en-GB"/>
        </w:rPr>
        <w:t>(</w:t>
      </w:r>
      <w:proofErr w:type="spellStart"/>
      <w:r w:rsidR="00DB6130">
        <w:rPr>
          <w:rFonts w:eastAsia="Times New Roman"/>
          <w:b/>
          <w:sz w:val="20"/>
          <w:szCs w:val="20"/>
          <w:lang w:eastAsia="en-GB"/>
        </w:rPr>
        <w:t>Headteacher</w:t>
      </w:r>
      <w:proofErr w:type="spellEnd"/>
      <w:r w:rsidR="00DB6130">
        <w:rPr>
          <w:rFonts w:eastAsia="Times New Roman"/>
          <w:b/>
          <w:sz w:val="20"/>
          <w:szCs w:val="20"/>
          <w:lang w:eastAsia="en-GB"/>
        </w:rPr>
        <w:t>)</w:t>
      </w:r>
    </w:p>
    <w:p w:rsidR="00313C1F" w:rsidRPr="008C5523" w:rsidRDefault="00313C1F" w:rsidP="00313C1F">
      <w:pPr>
        <w:pStyle w:val="NoSpacing"/>
        <w:rPr>
          <w:rFonts w:eastAsia="Times New Roman"/>
          <w:b/>
          <w:sz w:val="20"/>
          <w:szCs w:val="20"/>
          <w:lang w:eastAsia="en-GB"/>
        </w:rPr>
      </w:pP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If you have concerns about the safety or welfare of any child in school, please contact any of the above DSLs immediately.</w:t>
      </w:r>
    </w:p>
    <w:p w:rsidR="00313C1F" w:rsidRPr="008C5523" w:rsidRDefault="00313C1F" w:rsidP="00313C1F">
      <w:pPr>
        <w:pStyle w:val="NoSpacing"/>
        <w:rPr>
          <w:rFonts w:eastAsia="Times New Roman"/>
          <w:b/>
          <w:sz w:val="20"/>
          <w:szCs w:val="20"/>
          <w:lang w:eastAsia="en-GB"/>
        </w:rPr>
      </w:pPr>
    </w:p>
    <w:p w:rsidR="00313C1F" w:rsidRPr="008C5523" w:rsidRDefault="00313C1F" w:rsidP="00313C1F">
      <w:pPr>
        <w:pStyle w:val="NoSpacing"/>
        <w:rPr>
          <w:rFonts w:eastAsia="Times New Roman"/>
          <w:b/>
          <w:sz w:val="20"/>
          <w:szCs w:val="20"/>
          <w:u w:val="single"/>
          <w:lang w:eastAsia="en-GB"/>
        </w:rPr>
      </w:pPr>
      <w:r w:rsidRPr="008C5523">
        <w:rPr>
          <w:rFonts w:eastAsia="Times New Roman"/>
          <w:b/>
          <w:sz w:val="20"/>
          <w:szCs w:val="20"/>
          <w:u w:val="single"/>
          <w:lang w:eastAsia="en-GB"/>
        </w:rPr>
        <w:t>Volunteers and Visitors to the School</w:t>
      </w:r>
    </w:p>
    <w:p w:rsidR="00313C1F" w:rsidRPr="008C5523" w:rsidRDefault="00313C1F" w:rsidP="00313C1F">
      <w:pPr>
        <w:pStyle w:val="NoSpacing"/>
        <w:rPr>
          <w:rFonts w:eastAsia="Times New Roman"/>
          <w:b/>
          <w:sz w:val="20"/>
          <w:szCs w:val="20"/>
          <w:lang w:eastAsia="en-GB"/>
        </w:rPr>
      </w:pPr>
      <w:r w:rsidRPr="008C5523">
        <w:rPr>
          <w:rFonts w:eastAsia="Times New Roman"/>
          <w:b/>
          <w:sz w:val="20"/>
          <w:szCs w:val="20"/>
          <w:lang w:eastAsia="en-GB"/>
        </w:rPr>
        <w:t>Adults who are not employees of the school must:</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numPr>
          <w:ilvl w:val="0"/>
          <w:numId w:val="15"/>
        </w:numPr>
        <w:rPr>
          <w:rFonts w:eastAsia="Times New Roman"/>
          <w:sz w:val="20"/>
          <w:szCs w:val="20"/>
          <w:lang w:eastAsia="en-GB"/>
        </w:rPr>
      </w:pPr>
      <w:r w:rsidRPr="008C5523">
        <w:rPr>
          <w:rFonts w:eastAsia="Times New Roman"/>
          <w:sz w:val="20"/>
          <w:szCs w:val="20"/>
          <w:lang w:eastAsia="en-GB"/>
        </w:rPr>
        <w:t>Ensure they are only present on site when a nominated supervisor is also present.</w:t>
      </w:r>
    </w:p>
    <w:p w:rsidR="00313C1F" w:rsidRPr="008C5523" w:rsidRDefault="00313C1F" w:rsidP="00313C1F">
      <w:pPr>
        <w:pStyle w:val="NoSpacing"/>
        <w:rPr>
          <w:rFonts w:eastAsia="Times New Roman" w:cs="Arial"/>
          <w:sz w:val="20"/>
          <w:szCs w:val="20"/>
          <w:lang w:eastAsia="en-GB"/>
        </w:rPr>
      </w:pPr>
    </w:p>
    <w:p w:rsidR="00313C1F" w:rsidRDefault="00313C1F" w:rsidP="00313C1F">
      <w:pPr>
        <w:pStyle w:val="NoSpacing"/>
        <w:numPr>
          <w:ilvl w:val="0"/>
          <w:numId w:val="15"/>
        </w:numPr>
        <w:rPr>
          <w:rFonts w:eastAsia="Times New Roman"/>
          <w:sz w:val="20"/>
          <w:szCs w:val="20"/>
          <w:lang w:eastAsia="en-GB"/>
        </w:rPr>
      </w:pPr>
      <w:r w:rsidRPr="008C5523">
        <w:rPr>
          <w:rFonts w:eastAsia="Times New Roman"/>
          <w:sz w:val="20"/>
          <w:szCs w:val="20"/>
          <w:lang w:eastAsia="en-GB"/>
        </w:rPr>
        <w:t>Only be on the school premises through prior arrangement and authorisation from a member of the school’s Senior Leadership team.</w:t>
      </w:r>
    </w:p>
    <w:p w:rsidR="00A636BB" w:rsidRDefault="00A636BB" w:rsidP="00A636BB">
      <w:pPr>
        <w:pStyle w:val="ListParagraph"/>
        <w:rPr>
          <w:rFonts w:eastAsia="Times New Roman"/>
          <w:sz w:val="20"/>
          <w:szCs w:val="20"/>
          <w:lang w:eastAsia="en-GB"/>
        </w:rPr>
      </w:pPr>
    </w:p>
    <w:p w:rsidR="00A636BB" w:rsidRDefault="00A636BB" w:rsidP="00A636BB">
      <w:pPr>
        <w:pStyle w:val="NoSpacing"/>
        <w:rPr>
          <w:rFonts w:eastAsia="Times New Roman"/>
          <w:b/>
          <w:sz w:val="20"/>
          <w:szCs w:val="20"/>
          <w:u w:val="single"/>
          <w:lang w:eastAsia="en-GB"/>
        </w:rPr>
      </w:pPr>
      <w:r w:rsidRPr="00A636BB">
        <w:rPr>
          <w:rFonts w:eastAsia="Times New Roman"/>
          <w:b/>
          <w:sz w:val="20"/>
          <w:szCs w:val="20"/>
          <w:u w:val="single"/>
          <w:lang w:eastAsia="en-GB"/>
        </w:rPr>
        <w:t>Low-Level Concerns</w:t>
      </w:r>
    </w:p>
    <w:p w:rsidR="00A636BB" w:rsidRDefault="00A636BB" w:rsidP="00A636BB">
      <w:pPr>
        <w:pStyle w:val="NoSpacing"/>
        <w:rPr>
          <w:rFonts w:eastAsia="Times New Roman"/>
          <w:sz w:val="20"/>
          <w:szCs w:val="20"/>
          <w:lang w:eastAsia="en-GB"/>
        </w:rPr>
      </w:pPr>
      <w:r w:rsidRPr="00A636BB">
        <w:rPr>
          <w:rFonts w:eastAsia="Times New Roman"/>
          <w:sz w:val="20"/>
          <w:szCs w:val="20"/>
          <w:lang w:eastAsia="en-GB"/>
        </w:rPr>
        <w:t xml:space="preserve">All adults working in school in any capacity must conduct themselves in such a way that their professional responsibility for safeguarding all pupils is discharged fully and their conduct should not give </w:t>
      </w:r>
      <w:r>
        <w:rPr>
          <w:rFonts w:eastAsia="Times New Roman"/>
          <w:sz w:val="20"/>
          <w:szCs w:val="20"/>
          <w:lang w:eastAsia="en-GB"/>
        </w:rPr>
        <w:t xml:space="preserve">rise to concerns of any degree. </w:t>
      </w:r>
      <w:r w:rsidRPr="00A636BB">
        <w:rPr>
          <w:rFonts w:eastAsia="Times New Roman"/>
          <w:sz w:val="20"/>
          <w:szCs w:val="20"/>
          <w:lang w:eastAsia="en-GB"/>
        </w:rPr>
        <w:t xml:space="preserve">Such concerns may include behaviour that is inconsistent with the staff code of conduct, including inappropriate conduct </w:t>
      </w:r>
      <w:r>
        <w:rPr>
          <w:rFonts w:eastAsia="Times New Roman"/>
          <w:sz w:val="20"/>
          <w:szCs w:val="20"/>
          <w:lang w:eastAsia="en-GB"/>
        </w:rPr>
        <w:t>outside of work.</w:t>
      </w:r>
    </w:p>
    <w:p w:rsidR="00A636BB" w:rsidRPr="00A636BB" w:rsidRDefault="00A636BB" w:rsidP="00A636BB">
      <w:pPr>
        <w:pStyle w:val="NoSpacing"/>
        <w:rPr>
          <w:rFonts w:eastAsia="Times New Roman"/>
          <w:sz w:val="20"/>
          <w:szCs w:val="20"/>
          <w:lang w:eastAsia="en-GB"/>
        </w:rPr>
      </w:pP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xml:space="preserve">Examples of such behaviour could include, but are not limited to: </w:t>
      </w: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being over friendly with children</w:t>
      </w: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having favourites</w:t>
      </w: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taking photographs of children on their mobile phone, contrary to school policy</w:t>
      </w: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engaging with a child on a one-to-one basis in a secluded area or behind a closed door, or</w:t>
      </w:r>
    </w:p>
    <w:p w:rsidR="00A636BB" w:rsidRPr="00A636BB" w:rsidRDefault="00A636BB" w:rsidP="00A636BB">
      <w:pPr>
        <w:pStyle w:val="NoSpacing"/>
        <w:rPr>
          <w:rFonts w:eastAsia="Times New Roman"/>
          <w:sz w:val="20"/>
          <w:szCs w:val="20"/>
          <w:lang w:eastAsia="en-GB"/>
        </w:rPr>
      </w:pPr>
      <w:r w:rsidRPr="00A636BB">
        <w:rPr>
          <w:rFonts w:eastAsia="Times New Roman"/>
          <w:sz w:val="20"/>
          <w:szCs w:val="20"/>
          <w:lang w:eastAsia="en-GB"/>
        </w:rPr>
        <w:t>• humiliating pupils.</w:t>
      </w:r>
    </w:p>
    <w:p w:rsidR="00A636BB" w:rsidRDefault="00A636BB" w:rsidP="00A636BB">
      <w:pPr>
        <w:pStyle w:val="NoSpacing"/>
        <w:rPr>
          <w:rFonts w:eastAsia="Times New Roman"/>
          <w:sz w:val="20"/>
          <w:szCs w:val="20"/>
          <w:lang w:eastAsia="en-GB"/>
        </w:rPr>
      </w:pPr>
    </w:p>
    <w:p w:rsidR="00313C1F" w:rsidRDefault="00A636BB" w:rsidP="00313C1F">
      <w:pPr>
        <w:pStyle w:val="NoSpacing"/>
        <w:rPr>
          <w:rFonts w:eastAsia="Times New Roman" w:cs="Arial"/>
          <w:sz w:val="20"/>
          <w:szCs w:val="20"/>
          <w:lang w:eastAsia="en-GB"/>
        </w:rPr>
      </w:pPr>
      <w:r w:rsidRPr="00A636BB">
        <w:rPr>
          <w:rFonts w:eastAsia="Times New Roman" w:cs="Arial"/>
          <w:sz w:val="20"/>
          <w:szCs w:val="20"/>
          <w:lang w:eastAsia="en-GB"/>
        </w:rPr>
        <w:t xml:space="preserve">Staff who have concerns about an adult working in school are requested to raise these with the </w:t>
      </w:r>
      <w:proofErr w:type="spellStart"/>
      <w:r w:rsidRPr="00A636BB">
        <w:rPr>
          <w:rFonts w:eastAsia="Times New Roman" w:cs="Arial"/>
          <w:sz w:val="20"/>
          <w:szCs w:val="20"/>
          <w:lang w:eastAsia="en-GB"/>
        </w:rPr>
        <w:t>Headteacher</w:t>
      </w:r>
      <w:proofErr w:type="spellEnd"/>
      <w:r w:rsidRPr="00A636BB">
        <w:rPr>
          <w:rFonts w:eastAsia="Times New Roman" w:cs="Arial"/>
          <w:sz w:val="20"/>
          <w:szCs w:val="20"/>
          <w:lang w:eastAsia="en-GB"/>
        </w:rPr>
        <w:t xml:space="preserve"> in the first instance.</w:t>
      </w:r>
    </w:p>
    <w:p w:rsidR="00A636BB" w:rsidRPr="00A636BB" w:rsidRDefault="00A636BB" w:rsidP="00313C1F">
      <w:pPr>
        <w:pStyle w:val="NoSpacing"/>
        <w:rPr>
          <w:rFonts w:eastAsia="Times New Roman" w:cs="Arial"/>
          <w:sz w:val="20"/>
          <w:szCs w:val="20"/>
          <w:lang w:eastAsia="en-GB"/>
        </w:rPr>
      </w:pPr>
    </w:p>
    <w:p w:rsidR="00313C1F" w:rsidRPr="008C5523" w:rsidRDefault="00313C1F" w:rsidP="00313C1F">
      <w:pPr>
        <w:pStyle w:val="NoSpacing"/>
        <w:rPr>
          <w:rFonts w:eastAsia="Times New Roman"/>
          <w:b/>
          <w:sz w:val="20"/>
          <w:szCs w:val="20"/>
          <w:u w:val="single"/>
          <w:lang w:eastAsia="en-GB"/>
        </w:rPr>
      </w:pPr>
      <w:r w:rsidRPr="008C5523">
        <w:rPr>
          <w:rFonts w:eastAsia="Times New Roman"/>
          <w:b/>
          <w:sz w:val="20"/>
          <w:szCs w:val="20"/>
          <w:u w:val="single"/>
          <w:lang w:eastAsia="en-GB"/>
        </w:rPr>
        <w:t>For all adults</w:t>
      </w: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Failure to comply with this code of conduct and/or ‘Keeping Children Safe i</w:t>
      </w:r>
      <w:r w:rsidR="00A55BB9">
        <w:rPr>
          <w:rFonts w:eastAsia="Times New Roman"/>
          <w:sz w:val="20"/>
          <w:szCs w:val="20"/>
          <w:lang w:eastAsia="en-GB"/>
        </w:rPr>
        <w:t>n Education’ (</w:t>
      </w:r>
      <w:proofErr w:type="spellStart"/>
      <w:r w:rsidR="00A55BB9">
        <w:rPr>
          <w:rFonts w:eastAsia="Times New Roman"/>
          <w:sz w:val="20"/>
          <w:szCs w:val="20"/>
          <w:lang w:eastAsia="en-GB"/>
        </w:rPr>
        <w:t>DfE</w:t>
      </w:r>
      <w:proofErr w:type="spellEnd"/>
      <w:r w:rsidR="00A55BB9">
        <w:rPr>
          <w:rFonts w:eastAsia="Times New Roman"/>
          <w:sz w:val="20"/>
          <w:szCs w:val="20"/>
          <w:lang w:eastAsia="en-GB"/>
        </w:rPr>
        <w:t xml:space="preserve"> September 2022</w:t>
      </w:r>
      <w:r w:rsidRPr="008C5523">
        <w:rPr>
          <w:rFonts w:eastAsia="Times New Roman"/>
          <w:sz w:val="20"/>
          <w:szCs w:val="20"/>
          <w:lang w:eastAsia="en-GB"/>
        </w:rPr>
        <w:t>) could lead to disciplinary action being taken by the school. For volunteers and visitors this may include termination of a placement.</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rPr>
          <w:rFonts w:eastAsia="Times New Roman"/>
          <w:sz w:val="20"/>
          <w:szCs w:val="20"/>
          <w:lang w:eastAsia="en-GB"/>
        </w:rPr>
      </w:pPr>
      <w:r w:rsidRPr="008C5523">
        <w:rPr>
          <w:rFonts w:eastAsia="Times New Roman"/>
          <w:b/>
          <w:sz w:val="20"/>
          <w:szCs w:val="20"/>
          <w:lang w:eastAsia="en-GB"/>
        </w:rPr>
        <w:t>Created:</w:t>
      </w:r>
      <w:r w:rsidRPr="008C5523">
        <w:rPr>
          <w:rFonts w:eastAsia="Times New Roman"/>
          <w:sz w:val="20"/>
          <w:szCs w:val="20"/>
          <w:lang w:eastAsia="en-GB"/>
        </w:rPr>
        <w:t xml:space="preserve"> </w:t>
      </w:r>
      <w:r w:rsidRPr="008C5523">
        <w:rPr>
          <w:rFonts w:eastAsia="Times New Roman"/>
          <w:sz w:val="20"/>
          <w:szCs w:val="20"/>
          <w:lang w:eastAsia="en-GB"/>
        </w:rPr>
        <w:tab/>
        <w:t>September 2015 and ratified by the Governing Body in October 2015</w:t>
      </w:r>
    </w:p>
    <w:p w:rsidR="00313C1F" w:rsidRPr="008C5523" w:rsidRDefault="00313C1F" w:rsidP="00313C1F">
      <w:pPr>
        <w:pStyle w:val="NoSpacing"/>
        <w:rPr>
          <w:rFonts w:eastAsia="Times New Roman"/>
          <w:sz w:val="20"/>
          <w:szCs w:val="20"/>
          <w:lang w:eastAsia="en-GB"/>
        </w:rPr>
      </w:pPr>
      <w:r w:rsidRPr="008C5523">
        <w:rPr>
          <w:rFonts w:eastAsia="Times New Roman"/>
          <w:b/>
          <w:sz w:val="20"/>
          <w:szCs w:val="20"/>
          <w:lang w:eastAsia="en-GB"/>
        </w:rPr>
        <w:t>Updated:</w:t>
      </w:r>
      <w:r w:rsidR="00DB6130">
        <w:rPr>
          <w:rFonts w:eastAsia="Times New Roman"/>
          <w:sz w:val="20"/>
          <w:szCs w:val="20"/>
          <w:lang w:eastAsia="en-GB"/>
        </w:rPr>
        <w:tab/>
      </w:r>
      <w:r w:rsidR="00155FFD">
        <w:rPr>
          <w:rFonts w:eastAsia="Times New Roman"/>
          <w:sz w:val="20"/>
          <w:szCs w:val="20"/>
          <w:lang w:eastAsia="en-GB"/>
        </w:rPr>
        <w:t>September 2025</w:t>
      </w: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rPr>
          <w:rFonts w:eastAsia="Times New Roman"/>
          <w:sz w:val="20"/>
          <w:szCs w:val="20"/>
          <w:lang w:eastAsia="en-GB"/>
        </w:rPr>
      </w:pPr>
    </w:p>
    <w:p w:rsidR="00313C1F" w:rsidRPr="008C5523" w:rsidRDefault="00313C1F" w:rsidP="00313C1F">
      <w:pPr>
        <w:pStyle w:val="NoSpacing"/>
        <w:rPr>
          <w:rFonts w:eastAsia="Times New Roman"/>
          <w:sz w:val="20"/>
          <w:szCs w:val="20"/>
          <w:lang w:eastAsia="en-GB"/>
        </w:rPr>
      </w:pPr>
      <w:r w:rsidRPr="008C5523">
        <w:rPr>
          <w:rFonts w:eastAsia="Times New Roman"/>
          <w:sz w:val="20"/>
          <w:szCs w:val="20"/>
          <w:lang w:eastAsia="en-GB"/>
        </w:rPr>
        <w:t>Signed……………………………………………………………………………………….</w:t>
      </w:r>
    </w:p>
    <w:p w:rsidR="001E5ACE" w:rsidRDefault="001E5ACE" w:rsidP="00313C1F"/>
    <w:p w:rsidR="00E347CE" w:rsidRDefault="00E347CE" w:rsidP="00313C1F"/>
    <w:p w:rsidR="00E347CE" w:rsidRDefault="00E347CE" w:rsidP="00313C1F"/>
    <w:p w:rsidR="00E347CE" w:rsidRPr="00313C1F" w:rsidRDefault="00E347CE" w:rsidP="00313C1F">
      <w:bookmarkStart w:id="0" w:name="_GoBack"/>
      <w:bookmarkEnd w:id="0"/>
    </w:p>
    <w:sectPr w:rsidR="00E347CE" w:rsidRPr="00313C1F" w:rsidSect="00B0541C">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BD1"/>
    <w:multiLevelType w:val="multilevel"/>
    <w:tmpl w:val="9D6A8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90CB7"/>
    <w:multiLevelType w:val="hybridMultilevel"/>
    <w:tmpl w:val="B35A2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E37A9"/>
    <w:multiLevelType w:val="hybridMultilevel"/>
    <w:tmpl w:val="EB246E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26C63"/>
    <w:multiLevelType w:val="multilevel"/>
    <w:tmpl w:val="A21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B6433"/>
    <w:multiLevelType w:val="multilevel"/>
    <w:tmpl w:val="7C3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92A07"/>
    <w:multiLevelType w:val="multilevel"/>
    <w:tmpl w:val="079A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C4FE4"/>
    <w:multiLevelType w:val="multilevel"/>
    <w:tmpl w:val="63E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028C1"/>
    <w:multiLevelType w:val="multilevel"/>
    <w:tmpl w:val="4432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B13EE"/>
    <w:multiLevelType w:val="multilevel"/>
    <w:tmpl w:val="1F8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E2EB0"/>
    <w:multiLevelType w:val="multilevel"/>
    <w:tmpl w:val="8A161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255E6"/>
    <w:multiLevelType w:val="multilevel"/>
    <w:tmpl w:val="603C4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A4BE7"/>
    <w:multiLevelType w:val="multilevel"/>
    <w:tmpl w:val="565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B21D3"/>
    <w:multiLevelType w:val="multilevel"/>
    <w:tmpl w:val="C16C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9059B"/>
    <w:multiLevelType w:val="hybridMultilevel"/>
    <w:tmpl w:val="4C56FCE6"/>
    <w:lvl w:ilvl="0" w:tplc="7AC8A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052E3"/>
    <w:multiLevelType w:val="hybridMultilevel"/>
    <w:tmpl w:val="8822F04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9"/>
  </w:num>
  <w:num w:numId="5">
    <w:abstractNumId w:val="12"/>
  </w:num>
  <w:num w:numId="6">
    <w:abstractNumId w:val="10"/>
  </w:num>
  <w:num w:numId="7">
    <w:abstractNumId w:val="5"/>
  </w:num>
  <w:num w:numId="8">
    <w:abstractNumId w:val="3"/>
  </w:num>
  <w:num w:numId="9">
    <w:abstractNumId w:val="0"/>
  </w:num>
  <w:num w:numId="10">
    <w:abstractNumId w:val="6"/>
  </w:num>
  <w:num w:numId="11">
    <w:abstractNumId w:val="7"/>
  </w:num>
  <w:num w:numId="12">
    <w:abstractNumId w:val="1"/>
  </w:num>
  <w:num w:numId="13">
    <w:abstractNumId w:val="1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44"/>
    <w:rsid w:val="00007582"/>
    <w:rsid w:val="00155FFD"/>
    <w:rsid w:val="001E5ACE"/>
    <w:rsid w:val="002A61E9"/>
    <w:rsid w:val="002D7E08"/>
    <w:rsid w:val="002F517F"/>
    <w:rsid w:val="00313C1F"/>
    <w:rsid w:val="00346188"/>
    <w:rsid w:val="003E55B4"/>
    <w:rsid w:val="00516682"/>
    <w:rsid w:val="00572C93"/>
    <w:rsid w:val="00693A8E"/>
    <w:rsid w:val="00771C84"/>
    <w:rsid w:val="008F69C6"/>
    <w:rsid w:val="00961F7C"/>
    <w:rsid w:val="009E1043"/>
    <w:rsid w:val="009E5528"/>
    <w:rsid w:val="00A04A20"/>
    <w:rsid w:val="00A40444"/>
    <w:rsid w:val="00A55BB9"/>
    <w:rsid w:val="00A636BB"/>
    <w:rsid w:val="00A95E14"/>
    <w:rsid w:val="00B0541C"/>
    <w:rsid w:val="00B83321"/>
    <w:rsid w:val="00B84C61"/>
    <w:rsid w:val="00BC43DC"/>
    <w:rsid w:val="00BD3714"/>
    <w:rsid w:val="00D06184"/>
    <w:rsid w:val="00D4117C"/>
    <w:rsid w:val="00D76BB7"/>
    <w:rsid w:val="00DA3A8A"/>
    <w:rsid w:val="00DB6130"/>
    <w:rsid w:val="00DF3DB7"/>
    <w:rsid w:val="00E347CE"/>
    <w:rsid w:val="00E600ED"/>
    <w:rsid w:val="00EA0DD8"/>
    <w:rsid w:val="00ED3F9F"/>
    <w:rsid w:val="00ED560F"/>
    <w:rsid w:val="00EF6466"/>
    <w:rsid w:val="00F44422"/>
    <w:rsid w:val="00F604DA"/>
    <w:rsid w:val="00F7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ABC"/>
  <w15:docId w15:val="{01879903-9618-4835-B09E-0315523A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5528"/>
    <w:pPr>
      <w:spacing w:after="0" w:line="240" w:lineRule="auto"/>
      <w:jc w:val="center"/>
    </w:pPr>
    <w:rPr>
      <w:rFonts w:ascii="Comic Sans MS" w:eastAsia="Times New Roman" w:hAnsi="Comic Sans MS" w:cs="Times New Roman"/>
      <w:sz w:val="28"/>
      <w:szCs w:val="24"/>
      <w:u w:val="single"/>
    </w:rPr>
  </w:style>
  <w:style w:type="character" w:customStyle="1" w:styleId="TitleChar">
    <w:name w:val="Title Char"/>
    <w:basedOn w:val="DefaultParagraphFont"/>
    <w:link w:val="Title"/>
    <w:rsid w:val="009E5528"/>
    <w:rPr>
      <w:rFonts w:ascii="Comic Sans MS" w:eastAsia="Times New Roman" w:hAnsi="Comic Sans MS" w:cs="Times New Roman"/>
      <w:sz w:val="28"/>
      <w:szCs w:val="24"/>
      <w:u w:val="single"/>
    </w:rPr>
  </w:style>
  <w:style w:type="paragraph" w:styleId="NoSpacing">
    <w:name w:val="No Spacing"/>
    <w:uiPriority w:val="1"/>
    <w:qFormat/>
    <w:rsid w:val="00B0541C"/>
    <w:pPr>
      <w:spacing w:after="0" w:line="240" w:lineRule="auto"/>
    </w:pPr>
  </w:style>
  <w:style w:type="paragraph" w:styleId="BalloonText">
    <w:name w:val="Balloon Text"/>
    <w:basedOn w:val="Normal"/>
    <w:link w:val="BalloonTextChar"/>
    <w:uiPriority w:val="99"/>
    <w:semiHidden/>
    <w:unhideWhenUsed/>
    <w:rsid w:val="00ED5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60F"/>
    <w:rPr>
      <w:rFonts w:ascii="Segoe UI" w:hAnsi="Segoe UI" w:cs="Segoe UI"/>
      <w:sz w:val="18"/>
      <w:szCs w:val="18"/>
    </w:rPr>
  </w:style>
  <w:style w:type="paragraph" w:styleId="ListParagraph">
    <w:name w:val="List Paragraph"/>
    <w:basedOn w:val="Normal"/>
    <w:uiPriority w:val="34"/>
    <w:qFormat/>
    <w:rsid w:val="00A6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Mary's B29 School</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s.smith</dc:creator>
  <cp:lastModifiedBy>Bruce Warland</cp:lastModifiedBy>
  <cp:revision>3</cp:revision>
  <cp:lastPrinted>2023-03-10T11:29:00Z</cp:lastPrinted>
  <dcterms:created xsi:type="dcterms:W3CDTF">2025-07-23T11:22:00Z</dcterms:created>
  <dcterms:modified xsi:type="dcterms:W3CDTF">2025-09-02T11:42:00Z</dcterms:modified>
</cp:coreProperties>
</file>