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E8F31" w14:textId="1CE0AAD5" w:rsidR="00442862" w:rsidRPr="007F0EA8" w:rsidRDefault="00FE5F87" w:rsidP="001F75FF">
      <w:pPr>
        <w:ind w:firstLine="720"/>
        <w:rPr>
          <w:b/>
          <w:bCs/>
        </w:rPr>
      </w:pPr>
      <w:r w:rsidRPr="007F0EA8">
        <w:rPr>
          <w:noProof/>
          <w:lang w:eastAsia="en-GB"/>
        </w:rPr>
        <w:drawing>
          <wp:anchor distT="0" distB="0" distL="114300" distR="114300" simplePos="0" relativeHeight="251659264" behindDoc="0" locked="0" layoutInCell="1" allowOverlap="1" wp14:anchorId="3DEC64B1" wp14:editId="60AC7A74">
            <wp:simplePos x="0" y="0"/>
            <wp:positionH relativeFrom="margin">
              <wp:posOffset>5405755</wp:posOffset>
            </wp:positionH>
            <wp:positionV relativeFrom="paragraph">
              <wp:posOffset>8890</wp:posOffset>
            </wp:positionV>
            <wp:extent cx="1216025" cy="403225"/>
            <wp:effectExtent l="0" t="0" r="3175" b="0"/>
            <wp:wrapSquare wrapText="bothSides"/>
            <wp:docPr id="1" name="Pictur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6025" cy="403225"/>
                    </a:xfrm>
                    <a:prstGeom prst="rect">
                      <a:avLst/>
                    </a:prstGeom>
                    <a:noFill/>
                  </pic:spPr>
                </pic:pic>
              </a:graphicData>
            </a:graphic>
            <wp14:sizeRelH relativeFrom="page">
              <wp14:pctWidth>0</wp14:pctWidth>
            </wp14:sizeRelH>
            <wp14:sizeRelV relativeFrom="page">
              <wp14:pctHeight>0</wp14:pctHeight>
            </wp14:sizeRelV>
          </wp:anchor>
        </w:drawing>
      </w:r>
      <w:r w:rsidR="00442862" w:rsidRPr="007F0EA8">
        <w:rPr>
          <w:rFonts w:ascii="Lato" w:eastAsia="Lato" w:hAnsi="Lato"/>
          <w:noProof/>
          <w:lang w:eastAsia="en-GB"/>
        </w:rPr>
        <w:drawing>
          <wp:anchor distT="0" distB="0" distL="114300" distR="114300" simplePos="0" relativeHeight="251661312" behindDoc="1" locked="0" layoutInCell="1" allowOverlap="1" wp14:anchorId="0B859891" wp14:editId="53513199">
            <wp:simplePos x="0" y="0"/>
            <wp:positionH relativeFrom="margin">
              <wp:posOffset>147955</wp:posOffset>
            </wp:positionH>
            <wp:positionV relativeFrom="paragraph">
              <wp:posOffset>46990</wp:posOffset>
            </wp:positionV>
            <wp:extent cx="2089150" cy="409575"/>
            <wp:effectExtent l="0" t="0" r="6350" b="9525"/>
            <wp:wrapTight wrapText="bothSides">
              <wp:wrapPolygon edited="0">
                <wp:start x="0" y="0"/>
                <wp:lineTo x="0" y="21098"/>
                <wp:lineTo x="21469" y="21098"/>
                <wp:lineTo x="21469" y="0"/>
                <wp:lineTo x="0" y="0"/>
              </wp:wrapPolygon>
            </wp:wrapTight>
            <wp:docPr id="5" name="Picture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9150" cy="409575"/>
                    </a:xfrm>
                    <a:prstGeom prst="rect">
                      <a:avLst/>
                    </a:prstGeom>
                  </pic:spPr>
                </pic:pic>
              </a:graphicData>
            </a:graphic>
            <wp14:sizeRelH relativeFrom="page">
              <wp14:pctWidth>0</wp14:pctWidth>
            </wp14:sizeRelH>
            <wp14:sizeRelV relativeFrom="page">
              <wp14:pctHeight>0</wp14:pctHeight>
            </wp14:sizeRelV>
          </wp:anchor>
        </w:drawing>
      </w:r>
      <w:r w:rsidR="001F75FF" w:rsidRPr="007F0EA8">
        <w:rPr>
          <w:b/>
          <w:bCs/>
        </w:rPr>
        <w:t xml:space="preserve"> </w:t>
      </w:r>
    </w:p>
    <w:p w14:paraId="145F82C1" w14:textId="00FA6BCA" w:rsidR="00442862" w:rsidRPr="007F0EA8" w:rsidRDefault="00442862" w:rsidP="001F75FF">
      <w:pPr>
        <w:ind w:firstLine="720"/>
        <w:rPr>
          <w:b/>
          <w:bCs/>
        </w:rPr>
      </w:pPr>
    </w:p>
    <w:p w14:paraId="7EB1E556" w14:textId="77777777" w:rsidR="008E0BDD" w:rsidRPr="007F0EA8" w:rsidRDefault="008E0BDD" w:rsidP="00CE225C">
      <w:pPr>
        <w:spacing w:after="0" w:line="240" w:lineRule="auto"/>
        <w:ind w:left="851"/>
        <w:jc w:val="both"/>
        <w:rPr>
          <w:rFonts w:cstheme="minorHAnsi"/>
          <w:b/>
          <w:bCs/>
          <w:i/>
          <w:iCs/>
          <w:color w:val="00B050"/>
          <w:sz w:val="24"/>
          <w:szCs w:val="24"/>
        </w:rPr>
      </w:pPr>
    </w:p>
    <w:p w14:paraId="479FB0A1" w14:textId="77777777" w:rsidR="000D608D" w:rsidRPr="007F0EA8" w:rsidRDefault="000D608D" w:rsidP="000D608D">
      <w:pPr>
        <w:pStyle w:val="Default"/>
        <w:jc w:val="center"/>
        <w:rPr>
          <w:rFonts w:ascii="Calibri" w:hAnsi="Calibri"/>
          <w:sz w:val="28"/>
          <w:szCs w:val="28"/>
        </w:rPr>
      </w:pPr>
      <w:r w:rsidRPr="007F0EA8">
        <w:rPr>
          <w:rFonts w:ascii="Calibri" w:hAnsi="Calibri"/>
          <w:b/>
          <w:bCs/>
          <w:sz w:val="28"/>
          <w:szCs w:val="28"/>
        </w:rPr>
        <w:t>ST MARY'S CHURCH OF ENGLAND PRIMARY SCHOOL</w:t>
      </w:r>
    </w:p>
    <w:p w14:paraId="640CC02C" w14:textId="0AF4362B" w:rsidR="000D608D" w:rsidRPr="008B3DCA" w:rsidRDefault="000D608D" w:rsidP="008B3DCA">
      <w:pPr>
        <w:pStyle w:val="Default"/>
        <w:jc w:val="center"/>
        <w:rPr>
          <w:rFonts w:ascii="Calibri" w:hAnsi="Calibri" w:cs="Calibri"/>
          <w:sz w:val="23"/>
          <w:szCs w:val="23"/>
        </w:rPr>
      </w:pPr>
      <w:r w:rsidRPr="007F0EA8">
        <w:rPr>
          <w:rFonts w:ascii="Calibri" w:hAnsi="Calibri" w:cs="Calibri"/>
          <w:sz w:val="23"/>
          <w:szCs w:val="23"/>
        </w:rPr>
        <w:t>Lodge Hill Road, Selly Oak Birmingham, B29 6NU (Tel: 0121-675-1729)</w:t>
      </w:r>
    </w:p>
    <w:p w14:paraId="6EB4A4AE" w14:textId="14F89361" w:rsidR="00725228" w:rsidRPr="008B3DCA" w:rsidRDefault="00725228" w:rsidP="008B3DCA">
      <w:pPr>
        <w:pStyle w:val="Heading1"/>
        <w:jc w:val="center"/>
        <w:rPr>
          <w:rFonts w:asciiTheme="minorHAnsi" w:hAnsiTheme="minorHAnsi" w:cstheme="minorHAnsi"/>
          <w:b/>
          <w:color w:val="000000" w:themeColor="text1"/>
          <w:sz w:val="28"/>
          <w:szCs w:val="28"/>
        </w:rPr>
      </w:pPr>
      <w:r w:rsidRPr="008B3DCA">
        <w:rPr>
          <w:rFonts w:asciiTheme="minorHAnsi" w:hAnsiTheme="minorHAnsi" w:cstheme="minorHAnsi"/>
          <w:b/>
          <w:color w:val="000000" w:themeColor="text1"/>
          <w:sz w:val="28"/>
          <w:szCs w:val="28"/>
        </w:rPr>
        <w:t>Admissions Policy for the Academic Year 202</w:t>
      </w:r>
      <w:r w:rsidR="00E65798" w:rsidRPr="008B3DCA">
        <w:rPr>
          <w:rFonts w:asciiTheme="minorHAnsi" w:hAnsiTheme="minorHAnsi" w:cstheme="minorHAnsi"/>
          <w:b/>
          <w:color w:val="000000" w:themeColor="text1"/>
          <w:sz w:val="28"/>
          <w:szCs w:val="28"/>
        </w:rPr>
        <w:t>6-2027</w:t>
      </w:r>
    </w:p>
    <w:p w14:paraId="0B37E62E" w14:textId="77777777" w:rsidR="00725228" w:rsidRPr="007F0EA8" w:rsidRDefault="00725228" w:rsidP="000D608D">
      <w:pPr>
        <w:pStyle w:val="Default"/>
        <w:jc w:val="center"/>
        <w:rPr>
          <w:rFonts w:ascii="Calibri" w:hAnsi="Calibri" w:cs="Calibri"/>
          <w:sz w:val="23"/>
          <w:szCs w:val="23"/>
        </w:rPr>
      </w:pPr>
    </w:p>
    <w:p w14:paraId="542CE7B3" w14:textId="77777777" w:rsidR="005F2AD6" w:rsidRPr="007F0EA8" w:rsidRDefault="005F2AD6" w:rsidP="005F2AD6">
      <w:pPr>
        <w:pStyle w:val="Title"/>
        <w:ind w:left="851"/>
        <w:jc w:val="left"/>
        <w:rPr>
          <w:rFonts w:ascii="Calibri" w:hAnsi="Calibri" w:cs="Calibri"/>
          <w:b/>
          <w:sz w:val="24"/>
          <w:u w:val="none"/>
        </w:rPr>
      </w:pPr>
      <w:r w:rsidRPr="007F0EA8">
        <w:rPr>
          <w:rFonts w:ascii="Calibri" w:hAnsi="Calibri" w:cs="Calibri"/>
          <w:b/>
          <w:sz w:val="24"/>
          <w:u w:val="none"/>
        </w:rPr>
        <w:t>Ethos Statement</w:t>
      </w:r>
    </w:p>
    <w:p w14:paraId="584F0C97" w14:textId="7CFB6A60" w:rsidR="005F2AD6" w:rsidRPr="007F0EA8" w:rsidRDefault="005F2AD6" w:rsidP="005F2AD6">
      <w:pPr>
        <w:pStyle w:val="Title"/>
        <w:ind w:left="851"/>
        <w:jc w:val="left"/>
        <w:rPr>
          <w:rFonts w:ascii="Calibri" w:hAnsi="Calibri" w:cs="Calibri"/>
          <w:sz w:val="24"/>
        </w:rPr>
      </w:pPr>
      <w:r w:rsidRPr="007F0EA8">
        <w:rPr>
          <w:rFonts w:ascii="Calibri" w:hAnsi="Calibri" w:cs="Calibri"/>
          <w:sz w:val="24"/>
          <w:u w:val="none"/>
        </w:rPr>
        <w:t>Our school is committed to bringing out the best in each other so that every member of the school community can know ‘life in all its fullness’ (John 10:10). Through learning of the teachings of Jesus, we believe that our children can explore and develop their understanding of Core Christian values as markers and guides for their own lives. We aim for the school’s Core Christian values to inform and influence our pupils’ moral compass and allow them to enjoy ‘life in all its fullness’. These values are known as the 'Sunshine 6'. They are: Forgiveness, Perseverance, Honesty, Compassion, Courage and Respect.</w:t>
      </w:r>
    </w:p>
    <w:p w14:paraId="5B228452" w14:textId="77777777" w:rsidR="005F2AD6" w:rsidRPr="007F0EA8" w:rsidRDefault="005F2AD6" w:rsidP="000D608D">
      <w:pPr>
        <w:pStyle w:val="Default"/>
        <w:jc w:val="center"/>
        <w:rPr>
          <w:rFonts w:ascii="Calibri" w:hAnsi="Calibri" w:cs="Calibri"/>
          <w:sz w:val="23"/>
          <w:szCs w:val="23"/>
        </w:rPr>
      </w:pPr>
    </w:p>
    <w:p w14:paraId="325AFA22" w14:textId="5AC255B0" w:rsidR="00725228" w:rsidRPr="007F0EA8" w:rsidRDefault="00725228" w:rsidP="007E2EF0">
      <w:pPr>
        <w:spacing w:after="0" w:line="240" w:lineRule="auto"/>
        <w:ind w:left="851"/>
        <w:jc w:val="both"/>
        <w:rPr>
          <w:rFonts w:cstheme="minorHAnsi"/>
          <w:b/>
          <w:sz w:val="24"/>
          <w:szCs w:val="24"/>
        </w:rPr>
      </w:pPr>
      <w:r w:rsidRPr="007F0EA8">
        <w:rPr>
          <w:rFonts w:cstheme="minorHAnsi"/>
          <w:b/>
          <w:sz w:val="24"/>
          <w:szCs w:val="24"/>
        </w:rPr>
        <w:t>Introduction</w:t>
      </w:r>
    </w:p>
    <w:p w14:paraId="2CF99D62" w14:textId="715EC070" w:rsidR="005F2AD6" w:rsidRPr="007F0EA8" w:rsidRDefault="005F2AD6" w:rsidP="007E2EF0">
      <w:pPr>
        <w:spacing w:after="0" w:line="240" w:lineRule="auto"/>
        <w:ind w:left="851"/>
        <w:jc w:val="both"/>
        <w:rPr>
          <w:rFonts w:cstheme="minorHAnsi"/>
          <w:sz w:val="24"/>
          <w:szCs w:val="24"/>
        </w:rPr>
      </w:pPr>
      <w:r w:rsidRPr="007F0EA8">
        <w:rPr>
          <w:rFonts w:cstheme="minorHAnsi"/>
          <w:sz w:val="24"/>
          <w:szCs w:val="24"/>
        </w:rPr>
        <w:t xml:space="preserve">The Governing Body of the school is the Admission Authority. The school’s admissions policy is reviewed annually with this edition being agreed by governors in </w:t>
      </w:r>
      <w:r w:rsidR="0024754B" w:rsidRPr="002470E6">
        <w:rPr>
          <w:rFonts w:cstheme="minorHAnsi"/>
          <w:sz w:val="24"/>
          <w:szCs w:val="24"/>
        </w:rPr>
        <w:t xml:space="preserve">February </w:t>
      </w:r>
      <w:r w:rsidR="00505E78" w:rsidRPr="002470E6">
        <w:rPr>
          <w:rFonts w:cstheme="minorHAnsi"/>
          <w:sz w:val="24"/>
          <w:szCs w:val="24"/>
        </w:rPr>
        <w:t>202</w:t>
      </w:r>
      <w:r w:rsidR="0024754B" w:rsidRPr="002470E6">
        <w:rPr>
          <w:rFonts w:cstheme="minorHAnsi"/>
          <w:sz w:val="24"/>
          <w:szCs w:val="24"/>
        </w:rPr>
        <w:t>5</w:t>
      </w:r>
      <w:r w:rsidRPr="002470E6">
        <w:rPr>
          <w:rFonts w:cstheme="minorHAnsi"/>
          <w:sz w:val="24"/>
          <w:szCs w:val="24"/>
        </w:rPr>
        <w:t>.</w:t>
      </w:r>
    </w:p>
    <w:p w14:paraId="5062A7E4" w14:textId="77777777" w:rsidR="005F2AD6" w:rsidRPr="007F0EA8" w:rsidRDefault="005F2AD6" w:rsidP="007E2EF0">
      <w:pPr>
        <w:spacing w:after="0" w:line="240" w:lineRule="auto"/>
        <w:ind w:left="851"/>
        <w:jc w:val="both"/>
        <w:rPr>
          <w:rFonts w:cstheme="minorHAnsi"/>
          <w:sz w:val="24"/>
          <w:szCs w:val="24"/>
        </w:rPr>
      </w:pPr>
    </w:p>
    <w:p w14:paraId="5D27F5E8" w14:textId="48573958" w:rsidR="007E2EF0" w:rsidRPr="007F0EA8" w:rsidRDefault="008B4C1B" w:rsidP="007E2EF0">
      <w:pPr>
        <w:spacing w:after="0" w:line="240" w:lineRule="auto"/>
        <w:ind w:left="851"/>
        <w:jc w:val="both"/>
        <w:rPr>
          <w:rFonts w:cstheme="minorHAnsi"/>
          <w:sz w:val="24"/>
          <w:szCs w:val="24"/>
        </w:rPr>
      </w:pPr>
      <w:r w:rsidRPr="007F0EA8">
        <w:rPr>
          <w:rFonts w:cstheme="minorHAnsi"/>
          <w:sz w:val="24"/>
          <w:szCs w:val="24"/>
        </w:rPr>
        <w:t xml:space="preserve">Our process </w:t>
      </w:r>
      <w:r w:rsidR="00B349DA" w:rsidRPr="007F0EA8">
        <w:rPr>
          <w:rFonts w:cstheme="minorHAnsi"/>
          <w:sz w:val="24"/>
          <w:szCs w:val="24"/>
        </w:rPr>
        <w:t xml:space="preserve">for September admissions </w:t>
      </w:r>
      <w:r w:rsidRPr="007F0EA8">
        <w:rPr>
          <w:rFonts w:cstheme="minorHAnsi"/>
          <w:sz w:val="24"/>
          <w:szCs w:val="24"/>
        </w:rPr>
        <w:t>is part of the Local Authority co-ordinated scheme.</w:t>
      </w:r>
      <w:r w:rsidR="00AE3928" w:rsidRPr="007F0EA8">
        <w:rPr>
          <w:rFonts w:cstheme="minorHAnsi"/>
          <w:sz w:val="24"/>
          <w:szCs w:val="24"/>
        </w:rPr>
        <w:t xml:space="preserve">  </w:t>
      </w:r>
      <w:r w:rsidR="007E2EF0" w:rsidRPr="007F0EA8">
        <w:rPr>
          <w:rFonts w:cstheme="minorHAnsi"/>
          <w:sz w:val="24"/>
          <w:szCs w:val="24"/>
        </w:rPr>
        <w:t xml:space="preserve">Application forms are available online in the autumn before the year of admission and are accessed </w:t>
      </w:r>
      <w:r w:rsidR="005F2AD6" w:rsidRPr="007F0EA8">
        <w:rPr>
          <w:rFonts w:cstheme="minorHAnsi"/>
          <w:sz w:val="24"/>
          <w:szCs w:val="24"/>
        </w:rPr>
        <w:t xml:space="preserve">via </w:t>
      </w:r>
      <w:hyperlink r:id="rId9" w:tooltip="LA Website" w:history="1">
        <w:r w:rsidR="007E2EF0" w:rsidRPr="007F0EA8">
          <w:rPr>
            <w:rStyle w:val="Hyperlink"/>
            <w:rFonts w:cstheme="minorHAnsi"/>
            <w:sz w:val="24"/>
            <w:szCs w:val="24"/>
          </w:rPr>
          <w:t>www</w:t>
        </w:r>
        <w:r w:rsidR="007E2EF0" w:rsidRPr="00952AC1">
          <w:rPr>
            <w:rStyle w:val="Hyperlink"/>
            <w:rFonts w:cstheme="minorHAnsi"/>
            <w:color w:val="000000"/>
            <w:sz w:val="24"/>
            <w:szCs w:val="24"/>
          </w:rPr>
          <w:t>.birmingham.gov.uk/</w:t>
        </w:r>
        <w:r w:rsidR="007E2EF0" w:rsidRPr="007F0EA8">
          <w:rPr>
            <w:rStyle w:val="Hyperlink"/>
            <w:rFonts w:cstheme="minorHAnsi"/>
            <w:sz w:val="24"/>
            <w:szCs w:val="24"/>
          </w:rPr>
          <w:t>schooladmissions</w:t>
        </w:r>
      </w:hyperlink>
      <w:r w:rsidR="007E2EF0" w:rsidRPr="007F0EA8">
        <w:rPr>
          <w:rFonts w:cstheme="minorHAnsi"/>
          <w:sz w:val="24"/>
          <w:szCs w:val="24"/>
        </w:rPr>
        <w:t>.</w:t>
      </w:r>
    </w:p>
    <w:p w14:paraId="24599D28" w14:textId="1CEEDD1A" w:rsidR="008B4C1B" w:rsidRPr="007F0EA8" w:rsidRDefault="008B4C1B" w:rsidP="002D131E">
      <w:pPr>
        <w:spacing w:after="0" w:line="240" w:lineRule="auto"/>
        <w:ind w:left="851"/>
        <w:jc w:val="both"/>
        <w:rPr>
          <w:rFonts w:cstheme="minorHAnsi"/>
          <w:sz w:val="16"/>
          <w:szCs w:val="16"/>
        </w:rPr>
      </w:pPr>
    </w:p>
    <w:p w14:paraId="40F6B9F0" w14:textId="0D7B0687" w:rsidR="008B4C1B" w:rsidRPr="007F0EA8" w:rsidRDefault="007E2EF0" w:rsidP="002D131E">
      <w:pPr>
        <w:spacing w:after="0" w:line="240" w:lineRule="auto"/>
        <w:ind w:left="851"/>
        <w:jc w:val="both"/>
        <w:rPr>
          <w:rFonts w:cstheme="minorHAnsi"/>
          <w:sz w:val="24"/>
          <w:szCs w:val="24"/>
        </w:rPr>
      </w:pPr>
      <w:r w:rsidRPr="007F0EA8">
        <w:rPr>
          <w:rFonts w:cstheme="minorHAnsi"/>
          <w:sz w:val="24"/>
          <w:szCs w:val="24"/>
        </w:rPr>
        <w:t xml:space="preserve">The school’s admission number for </w:t>
      </w:r>
      <w:r w:rsidR="00505E78" w:rsidRPr="007F0EA8">
        <w:rPr>
          <w:rFonts w:cstheme="minorHAnsi"/>
          <w:sz w:val="24"/>
          <w:szCs w:val="24"/>
        </w:rPr>
        <w:t>the Reception</w:t>
      </w:r>
      <w:r w:rsidRPr="007F0EA8">
        <w:rPr>
          <w:rFonts w:cstheme="minorHAnsi"/>
          <w:sz w:val="24"/>
          <w:szCs w:val="24"/>
        </w:rPr>
        <w:t xml:space="preserve"> year group is </w:t>
      </w:r>
      <w:r w:rsidRPr="007F0EA8">
        <w:rPr>
          <w:rFonts w:cstheme="minorHAnsi"/>
          <w:bCs/>
          <w:sz w:val="24"/>
          <w:szCs w:val="24"/>
        </w:rPr>
        <w:t>60</w:t>
      </w:r>
      <w:r w:rsidRPr="007F0EA8">
        <w:rPr>
          <w:rFonts w:cstheme="minorHAnsi"/>
          <w:sz w:val="24"/>
          <w:szCs w:val="24"/>
        </w:rPr>
        <w:t xml:space="preserve">.  Where the number of applications is lower than the school’s admission number, all applicants will be admitted. </w:t>
      </w:r>
    </w:p>
    <w:p w14:paraId="43B62549" w14:textId="25B236CA" w:rsidR="00505E78" w:rsidRPr="007F0EA8" w:rsidRDefault="00505E78" w:rsidP="002D131E">
      <w:pPr>
        <w:spacing w:after="0" w:line="240" w:lineRule="auto"/>
        <w:ind w:left="851"/>
        <w:jc w:val="both"/>
        <w:rPr>
          <w:rFonts w:cstheme="minorHAnsi"/>
          <w:sz w:val="24"/>
          <w:szCs w:val="24"/>
        </w:rPr>
      </w:pPr>
    </w:p>
    <w:p w14:paraId="7A4330A5" w14:textId="1E8AC6AE" w:rsidR="007E2EF0" w:rsidRPr="007F0EA8" w:rsidRDefault="00505E78" w:rsidP="002D131E">
      <w:pPr>
        <w:spacing w:after="0" w:line="240" w:lineRule="auto"/>
        <w:ind w:left="851"/>
        <w:jc w:val="both"/>
        <w:rPr>
          <w:sz w:val="24"/>
          <w:szCs w:val="24"/>
          <w:shd w:val="clear" w:color="auto" w:fill="FFFFFF"/>
        </w:rPr>
      </w:pPr>
      <w:r w:rsidRPr="007F0EA8">
        <w:rPr>
          <w:sz w:val="24"/>
          <w:szCs w:val="24"/>
        </w:rPr>
        <w:t xml:space="preserve">With regard to admissions for Year 1 to Year 6, the governing body has stipulated that admitting a pupil above the number of 60 </w:t>
      </w:r>
      <w:r w:rsidR="006F6E33" w:rsidRPr="007F0EA8">
        <w:rPr>
          <w:sz w:val="24"/>
          <w:szCs w:val="24"/>
          <w:shd w:val="clear" w:color="auto" w:fill="FFFFFF"/>
        </w:rPr>
        <w:t>is likely to</w:t>
      </w:r>
      <w:r w:rsidRPr="007F0EA8">
        <w:rPr>
          <w:sz w:val="24"/>
          <w:szCs w:val="24"/>
          <w:shd w:val="clear" w:color="auto" w:fill="FFFFFF"/>
        </w:rPr>
        <w:t xml:space="preserve"> prejudice the efficient education and efficient use of resources within the class and wider year group.</w:t>
      </w:r>
      <w:r w:rsidR="001A4C62" w:rsidRPr="007F0EA8">
        <w:rPr>
          <w:sz w:val="24"/>
          <w:szCs w:val="24"/>
          <w:shd w:val="clear" w:color="auto" w:fill="FFFFFF"/>
        </w:rPr>
        <w:t xml:space="preserve"> The school must also have regard for the 2012 regulations regarding infant class sizes.</w:t>
      </w:r>
    </w:p>
    <w:p w14:paraId="2C6B6355" w14:textId="77777777" w:rsidR="00505E78" w:rsidRPr="007F0EA8" w:rsidRDefault="00505E78" w:rsidP="002D131E">
      <w:pPr>
        <w:spacing w:after="0" w:line="240" w:lineRule="auto"/>
        <w:ind w:left="851"/>
        <w:jc w:val="both"/>
        <w:rPr>
          <w:rFonts w:cstheme="minorHAnsi"/>
          <w:sz w:val="24"/>
          <w:szCs w:val="24"/>
        </w:rPr>
      </w:pPr>
    </w:p>
    <w:p w14:paraId="694755C8" w14:textId="508995CB" w:rsidR="008B4C1B" w:rsidRPr="007F0EA8" w:rsidRDefault="008B4C1B" w:rsidP="002D131E">
      <w:pPr>
        <w:spacing w:after="0" w:line="240" w:lineRule="auto"/>
        <w:ind w:left="851"/>
        <w:jc w:val="both"/>
        <w:rPr>
          <w:rFonts w:cstheme="minorHAnsi"/>
          <w:b/>
          <w:bCs/>
          <w:sz w:val="24"/>
          <w:szCs w:val="24"/>
        </w:rPr>
      </w:pPr>
      <w:r w:rsidRPr="007F0EA8">
        <w:rPr>
          <w:rFonts w:cstheme="minorHAnsi"/>
          <w:b/>
          <w:bCs/>
          <w:sz w:val="24"/>
          <w:szCs w:val="24"/>
        </w:rPr>
        <w:t>Oversubscription criteria</w:t>
      </w:r>
    </w:p>
    <w:p w14:paraId="0A2667DF" w14:textId="7F212414" w:rsidR="008B4C1B" w:rsidRPr="007F0EA8" w:rsidRDefault="008B4C1B" w:rsidP="002D131E">
      <w:pPr>
        <w:spacing w:after="0" w:line="240" w:lineRule="auto"/>
        <w:ind w:left="851"/>
        <w:jc w:val="both"/>
        <w:rPr>
          <w:rFonts w:cstheme="minorHAnsi"/>
          <w:sz w:val="24"/>
          <w:szCs w:val="24"/>
        </w:rPr>
      </w:pPr>
      <w:r w:rsidRPr="007F0EA8">
        <w:rPr>
          <w:rFonts w:cstheme="minorHAnsi"/>
          <w:sz w:val="24"/>
          <w:szCs w:val="24"/>
        </w:rPr>
        <w:t xml:space="preserve">If the number of applications for </w:t>
      </w:r>
      <w:r w:rsidR="00505E78" w:rsidRPr="007F0EA8">
        <w:rPr>
          <w:rFonts w:cstheme="minorHAnsi"/>
          <w:sz w:val="24"/>
          <w:szCs w:val="24"/>
        </w:rPr>
        <w:t>this year</w:t>
      </w:r>
      <w:r w:rsidRPr="007F0EA8">
        <w:rPr>
          <w:rFonts w:cstheme="minorHAnsi"/>
          <w:sz w:val="24"/>
          <w:szCs w:val="24"/>
        </w:rPr>
        <w:t xml:space="preserve"> group exceeds the number of places available</w:t>
      </w:r>
      <w:r w:rsidR="004C1E84" w:rsidRPr="007F0EA8">
        <w:rPr>
          <w:rFonts w:cstheme="minorHAnsi"/>
          <w:sz w:val="24"/>
          <w:szCs w:val="24"/>
        </w:rPr>
        <w:t>,</w:t>
      </w:r>
      <w:r w:rsidRPr="007F0EA8">
        <w:rPr>
          <w:rFonts w:cstheme="minorHAnsi"/>
          <w:sz w:val="24"/>
          <w:szCs w:val="24"/>
        </w:rPr>
        <w:t xml:space="preserve"> </w:t>
      </w:r>
      <w:r w:rsidR="00AE3928" w:rsidRPr="007F0EA8">
        <w:rPr>
          <w:rFonts w:cstheme="minorHAnsi"/>
          <w:sz w:val="24"/>
          <w:szCs w:val="24"/>
        </w:rPr>
        <w:t>each application will be given a priority and places will be allocated in the following order:</w:t>
      </w:r>
    </w:p>
    <w:p w14:paraId="7F5271B6" w14:textId="249CB638" w:rsidR="008B4C1B" w:rsidRPr="007F0EA8" w:rsidRDefault="008B4C1B" w:rsidP="002D131E">
      <w:pPr>
        <w:spacing w:after="0" w:line="240" w:lineRule="auto"/>
        <w:ind w:left="851"/>
        <w:jc w:val="both"/>
        <w:rPr>
          <w:rFonts w:cstheme="minorHAnsi"/>
          <w:sz w:val="24"/>
          <w:szCs w:val="24"/>
        </w:rPr>
      </w:pPr>
    </w:p>
    <w:p w14:paraId="18E70FB6" w14:textId="71CB702A" w:rsidR="008B4C1B" w:rsidRPr="007F0EA8" w:rsidRDefault="008B4C1B" w:rsidP="002D131E">
      <w:pPr>
        <w:spacing w:after="0" w:line="240" w:lineRule="auto"/>
        <w:ind w:left="851"/>
        <w:jc w:val="both"/>
        <w:rPr>
          <w:rFonts w:cstheme="minorHAnsi"/>
          <w:sz w:val="24"/>
          <w:szCs w:val="24"/>
        </w:rPr>
      </w:pPr>
      <w:r w:rsidRPr="007F0EA8">
        <w:rPr>
          <w:rFonts w:cstheme="minorHAnsi"/>
          <w:sz w:val="24"/>
          <w:szCs w:val="24"/>
          <w:u w:val="single"/>
        </w:rPr>
        <w:t>Priority 1</w:t>
      </w:r>
      <w:r w:rsidRPr="007F0EA8">
        <w:rPr>
          <w:rFonts w:cstheme="minorHAnsi"/>
          <w:sz w:val="24"/>
          <w:szCs w:val="24"/>
        </w:rPr>
        <w:t>:  Children looked after by a Local Authority (</w:t>
      </w:r>
      <w:r w:rsidR="006036C0" w:rsidRPr="007F0EA8">
        <w:rPr>
          <w:rFonts w:cstheme="minorHAnsi"/>
          <w:sz w:val="24"/>
          <w:szCs w:val="24"/>
        </w:rPr>
        <w:t xml:space="preserve">in accordance </w:t>
      </w:r>
      <w:r w:rsidRPr="007F0EA8">
        <w:rPr>
          <w:rFonts w:cstheme="minorHAnsi"/>
          <w:sz w:val="24"/>
          <w:szCs w:val="24"/>
        </w:rPr>
        <w:t xml:space="preserve">with section 22 of the Children Act </w:t>
      </w:r>
      <w:r w:rsidR="003A4ACD" w:rsidRPr="007F0EA8">
        <w:rPr>
          <w:rFonts w:cstheme="minorHAnsi"/>
          <w:sz w:val="24"/>
          <w:szCs w:val="24"/>
        </w:rPr>
        <w:t>1989</w:t>
      </w:r>
      <w:r w:rsidRPr="007F0EA8">
        <w:rPr>
          <w:rFonts w:cstheme="minorHAnsi"/>
          <w:sz w:val="24"/>
          <w:szCs w:val="24"/>
        </w:rPr>
        <w:t>)</w:t>
      </w:r>
      <w:r w:rsidR="00066F1C" w:rsidRPr="007F0EA8">
        <w:rPr>
          <w:rFonts w:cstheme="minorHAnsi"/>
          <w:sz w:val="24"/>
          <w:szCs w:val="24"/>
        </w:rPr>
        <w:t xml:space="preserve"> at the time of making an application to the school</w:t>
      </w:r>
      <w:r w:rsidRPr="007F0EA8">
        <w:rPr>
          <w:rFonts w:cstheme="minorHAnsi"/>
          <w:sz w:val="24"/>
          <w:szCs w:val="24"/>
        </w:rPr>
        <w:t xml:space="preserve"> and children who were previously looked after but ceased to be so because they were adopted or became subject to a </w:t>
      </w:r>
      <w:r w:rsidR="00691E83" w:rsidRPr="007F0EA8">
        <w:rPr>
          <w:rFonts w:cstheme="minorHAnsi"/>
          <w:sz w:val="24"/>
          <w:szCs w:val="24"/>
        </w:rPr>
        <w:t>C</w:t>
      </w:r>
      <w:r w:rsidR="00066F1C" w:rsidRPr="007F0EA8">
        <w:rPr>
          <w:rFonts w:cstheme="minorHAnsi"/>
          <w:sz w:val="24"/>
          <w:szCs w:val="24"/>
        </w:rPr>
        <w:t xml:space="preserve">hild </w:t>
      </w:r>
      <w:r w:rsidR="00691E83" w:rsidRPr="007F0EA8">
        <w:rPr>
          <w:rFonts w:cstheme="minorHAnsi"/>
          <w:sz w:val="24"/>
          <w:szCs w:val="24"/>
        </w:rPr>
        <w:t>A</w:t>
      </w:r>
      <w:r w:rsidR="00066F1C" w:rsidRPr="007F0EA8">
        <w:rPr>
          <w:rFonts w:cstheme="minorHAnsi"/>
          <w:sz w:val="24"/>
          <w:szCs w:val="24"/>
        </w:rPr>
        <w:t xml:space="preserve">rrangements </w:t>
      </w:r>
      <w:r w:rsidR="00691E83" w:rsidRPr="007F0EA8">
        <w:rPr>
          <w:rFonts w:cstheme="minorHAnsi"/>
          <w:sz w:val="24"/>
          <w:szCs w:val="24"/>
        </w:rPr>
        <w:t>O</w:t>
      </w:r>
      <w:r w:rsidR="00066F1C" w:rsidRPr="007F0EA8">
        <w:rPr>
          <w:rFonts w:cstheme="minorHAnsi"/>
          <w:sz w:val="24"/>
          <w:szCs w:val="24"/>
        </w:rPr>
        <w:t xml:space="preserve">rder </w:t>
      </w:r>
      <w:r w:rsidRPr="007F0EA8">
        <w:rPr>
          <w:rFonts w:cstheme="minorHAnsi"/>
          <w:sz w:val="24"/>
          <w:szCs w:val="24"/>
        </w:rPr>
        <w:t xml:space="preserve">or </w:t>
      </w:r>
      <w:r w:rsidR="00691E83" w:rsidRPr="007F0EA8">
        <w:rPr>
          <w:rFonts w:cstheme="minorHAnsi"/>
          <w:sz w:val="24"/>
          <w:szCs w:val="24"/>
        </w:rPr>
        <w:t>S</w:t>
      </w:r>
      <w:r w:rsidRPr="007F0EA8">
        <w:rPr>
          <w:rFonts w:cstheme="minorHAnsi"/>
          <w:sz w:val="24"/>
          <w:szCs w:val="24"/>
        </w:rPr>
        <w:t xml:space="preserve">pecial </w:t>
      </w:r>
      <w:r w:rsidR="00691E83" w:rsidRPr="007F0EA8">
        <w:rPr>
          <w:rFonts w:cstheme="minorHAnsi"/>
          <w:sz w:val="24"/>
          <w:szCs w:val="24"/>
        </w:rPr>
        <w:t>G</w:t>
      </w:r>
      <w:r w:rsidRPr="007F0EA8">
        <w:rPr>
          <w:rFonts w:cstheme="minorHAnsi"/>
          <w:sz w:val="24"/>
          <w:szCs w:val="24"/>
        </w:rPr>
        <w:t xml:space="preserve">uardianship </w:t>
      </w:r>
      <w:r w:rsidR="00691E83" w:rsidRPr="007F0EA8">
        <w:rPr>
          <w:rFonts w:cstheme="minorHAnsi"/>
          <w:sz w:val="24"/>
          <w:szCs w:val="24"/>
        </w:rPr>
        <w:t>O</w:t>
      </w:r>
      <w:r w:rsidRPr="007F0EA8">
        <w:rPr>
          <w:rFonts w:cstheme="minorHAnsi"/>
          <w:sz w:val="24"/>
          <w:szCs w:val="24"/>
        </w:rPr>
        <w:t>rder</w:t>
      </w:r>
      <w:r w:rsidR="00066F1C" w:rsidRPr="007F0EA8">
        <w:rPr>
          <w:rFonts w:cstheme="minorHAnsi"/>
          <w:sz w:val="24"/>
          <w:szCs w:val="24"/>
        </w:rPr>
        <w:t xml:space="preserve"> immediately following having been looked </w:t>
      </w:r>
      <w:r w:rsidR="00066F1C" w:rsidRPr="00D375E2">
        <w:rPr>
          <w:rFonts w:cstheme="minorHAnsi"/>
          <w:sz w:val="24"/>
          <w:szCs w:val="24"/>
        </w:rPr>
        <w:t>after</w:t>
      </w:r>
      <w:r w:rsidR="003A4ACD" w:rsidRPr="00D375E2">
        <w:rPr>
          <w:rFonts w:cstheme="minorHAnsi"/>
          <w:sz w:val="24"/>
          <w:szCs w:val="24"/>
        </w:rPr>
        <w:t>.</w:t>
      </w:r>
      <w:r w:rsidR="00691E83" w:rsidRPr="00D375E2">
        <w:rPr>
          <w:rFonts w:cstheme="minorHAnsi"/>
          <w:sz w:val="24"/>
          <w:szCs w:val="24"/>
        </w:rPr>
        <w:t xml:space="preserve">  </w:t>
      </w:r>
      <w:r w:rsidR="0024754B" w:rsidRPr="00D375E2">
        <w:rPr>
          <w:rFonts w:cstheme="minorHAnsi"/>
          <w:sz w:val="24"/>
          <w:szCs w:val="24"/>
        </w:rPr>
        <w:t>T</w:t>
      </w:r>
      <w:r w:rsidR="007541FF" w:rsidRPr="00D375E2">
        <w:rPr>
          <w:rFonts w:cstheme="minorHAnsi"/>
          <w:sz w:val="24"/>
          <w:szCs w:val="24"/>
        </w:rPr>
        <w:t>his includes those children who appear to the admission authority to have been in state care outside of England and ceased to be in state care as a result of being adopted.</w:t>
      </w:r>
    </w:p>
    <w:p w14:paraId="01D475C8" w14:textId="4EB737D9" w:rsidR="00ED780C" w:rsidRPr="007F0EA8" w:rsidRDefault="00ED780C" w:rsidP="002D131E">
      <w:pPr>
        <w:spacing w:after="0" w:line="240" w:lineRule="auto"/>
        <w:ind w:left="851"/>
        <w:jc w:val="both"/>
        <w:rPr>
          <w:rFonts w:cstheme="minorHAnsi"/>
          <w:sz w:val="24"/>
          <w:szCs w:val="24"/>
        </w:rPr>
      </w:pPr>
    </w:p>
    <w:p w14:paraId="58FD6F78" w14:textId="402A6844" w:rsidR="007E2EF0" w:rsidRPr="007F0EA8" w:rsidRDefault="007E2EF0" w:rsidP="007E2EF0">
      <w:pPr>
        <w:pStyle w:val="NoSpacing"/>
        <w:ind w:left="131" w:firstLine="720"/>
        <w:rPr>
          <w:rFonts w:ascii="Calibri" w:eastAsia="Arial Unicode MS" w:hAnsi="Calibri"/>
        </w:rPr>
      </w:pPr>
      <w:r w:rsidRPr="007F0EA8">
        <w:rPr>
          <w:rFonts w:ascii="Calibri" w:hAnsi="Calibri" w:cstheme="minorHAnsi"/>
          <w:u w:val="single"/>
        </w:rPr>
        <w:t>Priority 2</w:t>
      </w:r>
      <w:r w:rsidRPr="007F0EA8">
        <w:rPr>
          <w:rFonts w:ascii="Calibri" w:hAnsi="Calibri" w:cstheme="minorHAnsi"/>
          <w:color w:val="002060"/>
        </w:rPr>
        <w:t xml:space="preserve">: </w:t>
      </w:r>
      <w:r w:rsidRPr="007F0EA8">
        <w:rPr>
          <w:rFonts w:ascii="Calibri" w:eastAsia="Arial Unicode MS" w:hAnsi="Calibri"/>
        </w:rPr>
        <w:t xml:space="preserve">Children who </w:t>
      </w:r>
      <w:r w:rsidR="005F2AD6" w:rsidRPr="007F0EA8">
        <w:rPr>
          <w:rFonts w:ascii="Calibri" w:eastAsia="Arial Unicode MS" w:hAnsi="Calibri"/>
        </w:rPr>
        <w:t xml:space="preserve">will have a sibling </w:t>
      </w:r>
      <w:r w:rsidRPr="007F0EA8">
        <w:rPr>
          <w:rFonts w:ascii="Calibri" w:eastAsia="Arial Unicode MS" w:hAnsi="Calibri"/>
        </w:rPr>
        <w:t>attend</w:t>
      </w:r>
      <w:r w:rsidR="005F2AD6" w:rsidRPr="007F0EA8">
        <w:rPr>
          <w:rFonts w:ascii="Calibri" w:eastAsia="Arial Unicode MS" w:hAnsi="Calibri"/>
        </w:rPr>
        <w:t xml:space="preserve">ing </w:t>
      </w:r>
      <w:r w:rsidRPr="007F0EA8">
        <w:rPr>
          <w:rFonts w:ascii="Calibri" w:eastAsia="Arial Unicode MS" w:hAnsi="Calibri"/>
        </w:rPr>
        <w:t>the school</w:t>
      </w:r>
      <w:r w:rsidR="005F2AD6" w:rsidRPr="007F0EA8">
        <w:rPr>
          <w:rFonts w:ascii="Calibri" w:eastAsia="Arial Unicode MS" w:hAnsi="Calibri"/>
        </w:rPr>
        <w:t xml:space="preserve"> </w:t>
      </w:r>
      <w:r w:rsidR="005F2AD6" w:rsidRPr="007F0EA8">
        <w:rPr>
          <w:rFonts w:ascii="Calibri" w:eastAsia="Arial Unicode MS" w:hAnsi="Calibri"/>
          <w:b/>
        </w:rPr>
        <w:t>at the time of admission</w:t>
      </w:r>
      <w:r w:rsidRPr="007F0EA8">
        <w:rPr>
          <w:rFonts w:ascii="Calibri" w:eastAsia="Arial Unicode MS" w:hAnsi="Calibri"/>
        </w:rPr>
        <w:t xml:space="preserve">. </w:t>
      </w:r>
    </w:p>
    <w:p w14:paraId="0DAA3207" w14:textId="77777777" w:rsidR="007E2EF0" w:rsidRPr="007F0EA8" w:rsidRDefault="007E2EF0" w:rsidP="007E2EF0">
      <w:pPr>
        <w:pStyle w:val="NoSpacing"/>
        <w:rPr>
          <w:rFonts w:ascii="Calibri" w:eastAsia="Arial Unicode MS" w:hAnsi="Calibri"/>
        </w:rPr>
      </w:pPr>
    </w:p>
    <w:p w14:paraId="554DEB71" w14:textId="32F24B5D" w:rsidR="007E2EF0" w:rsidRPr="007F0EA8" w:rsidRDefault="007E2EF0" w:rsidP="007E2EF0">
      <w:pPr>
        <w:pStyle w:val="NoSpacing"/>
        <w:ind w:left="851"/>
        <w:rPr>
          <w:rFonts w:ascii="Calibri" w:eastAsia="Arial Unicode MS" w:hAnsi="Calibri"/>
        </w:rPr>
      </w:pPr>
      <w:r w:rsidRPr="007F0EA8">
        <w:rPr>
          <w:rFonts w:ascii="Calibri" w:eastAsia="Arial Unicode MS" w:hAnsi="Calibri" w:cs="Arial Unicode MS"/>
          <w:u w:val="single"/>
        </w:rPr>
        <w:t>Priority 3</w:t>
      </w:r>
      <w:r w:rsidRPr="007F0EA8">
        <w:rPr>
          <w:rFonts w:ascii="Calibri" w:eastAsia="Arial Unicode MS" w:hAnsi="Calibri" w:cs="Arial Unicode MS"/>
        </w:rPr>
        <w:t xml:space="preserve">:  </w:t>
      </w:r>
      <w:r w:rsidR="00842095" w:rsidRPr="007F0EA8">
        <w:rPr>
          <w:rFonts w:ascii="Calibri" w:eastAsia="Arial Unicode MS" w:hAnsi="Calibri"/>
        </w:rPr>
        <w:t>Children who live nearest to the school.</w:t>
      </w:r>
    </w:p>
    <w:p w14:paraId="294E3108" w14:textId="77777777" w:rsidR="007E2EF0" w:rsidRPr="007F0EA8" w:rsidRDefault="007E2EF0" w:rsidP="007E2EF0">
      <w:pPr>
        <w:pStyle w:val="NoSpacing"/>
        <w:ind w:firstLine="720"/>
        <w:rPr>
          <w:rFonts w:ascii="Calibri" w:eastAsia="Arial Unicode MS" w:hAnsi="Calibri" w:cs="Arial Unicode MS"/>
        </w:rPr>
      </w:pPr>
    </w:p>
    <w:p w14:paraId="3B14D009" w14:textId="77777777" w:rsidR="00842095" w:rsidRPr="007F0EA8" w:rsidRDefault="00842095" w:rsidP="002D131E">
      <w:pPr>
        <w:spacing w:after="0" w:line="240" w:lineRule="auto"/>
        <w:ind w:left="851"/>
        <w:jc w:val="both"/>
        <w:rPr>
          <w:rFonts w:cstheme="minorHAnsi"/>
          <w:b/>
          <w:bCs/>
          <w:sz w:val="24"/>
          <w:szCs w:val="24"/>
          <w:u w:val="single"/>
        </w:rPr>
      </w:pPr>
    </w:p>
    <w:p w14:paraId="4FB5D8AA" w14:textId="4DA12772" w:rsidR="00842095" w:rsidRDefault="00842095" w:rsidP="002D131E">
      <w:pPr>
        <w:spacing w:after="0" w:line="240" w:lineRule="auto"/>
        <w:ind w:left="851"/>
        <w:jc w:val="both"/>
        <w:rPr>
          <w:rFonts w:cstheme="minorHAnsi"/>
          <w:b/>
          <w:bCs/>
          <w:sz w:val="24"/>
          <w:szCs w:val="24"/>
          <w:u w:val="single"/>
        </w:rPr>
      </w:pPr>
    </w:p>
    <w:p w14:paraId="3A732F89" w14:textId="05CC8E87" w:rsidR="00D375E2" w:rsidRDefault="00D375E2" w:rsidP="002D131E">
      <w:pPr>
        <w:spacing w:after="0" w:line="240" w:lineRule="auto"/>
        <w:ind w:left="851"/>
        <w:jc w:val="both"/>
        <w:rPr>
          <w:rFonts w:cstheme="minorHAnsi"/>
          <w:b/>
          <w:bCs/>
          <w:sz w:val="24"/>
          <w:szCs w:val="24"/>
          <w:u w:val="single"/>
        </w:rPr>
      </w:pPr>
    </w:p>
    <w:p w14:paraId="13847AC8" w14:textId="0134E51E" w:rsidR="00D375E2" w:rsidRDefault="00D375E2" w:rsidP="002D131E">
      <w:pPr>
        <w:spacing w:after="0" w:line="240" w:lineRule="auto"/>
        <w:ind w:left="851"/>
        <w:jc w:val="both"/>
        <w:rPr>
          <w:rFonts w:cstheme="minorHAnsi"/>
          <w:b/>
          <w:bCs/>
          <w:sz w:val="24"/>
          <w:szCs w:val="24"/>
          <w:u w:val="single"/>
        </w:rPr>
      </w:pPr>
    </w:p>
    <w:p w14:paraId="65467248" w14:textId="77777777" w:rsidR="00D375E2" w:rsidRPr="007F0EA8" w:rsidRDefault="00D375E2" w:rsidP="002D131E">
      <w:pPr>
        <w:spacing w:after="0" w:line="240" w:lineRule="auto"/>
        <w:ind w:left="851"/>
        <w:jc w:val="both"/>
        <w:rPr>
          <w:rFonts w:cstheme="minorHAnsi"/>
          <w:b/>
          <w:bCs/>
          <w:sz w:val="24"/>
          <w:szCs w:val="24"/>
          <w:u w:val="single"/>
        </w:rPr>
      </w:pPr>
      <w:bookmarkStart w:id="0" w:name="_GoBack"/>
      <w:bookmarkEnd w:id="0"/>
    </w:p>
    <w:p w14:paraId="275D89EE" w14:textId="77777777" w:rsidR="00842095" w:rsidRPr="007F0EA8" w:rsidRDefault="00842095" w:rsidP="002D131E">
      <w:pPr>
        <w:spacing w:after="0" w:line="240" w:lineRule="auto"/>
        <w:ind w:left="851"/>
        <w:jc w:val="both"/>
        <w:rPr>
          <w:rFonts w:cstheme="minorHAnsi"/>
          <w:b/>
          <w:bCs/>
          <w:sz w:val="24"/>
          <w:szCs w:val="24"/>
          <w:u w:val="single"/>
        </w:rPr>
      </w:pPr>
    </w:p>
    <w:p w14:paraId="6EAAD087" w14:textId="6E1143A9" w:rsidR="008B4C1B" w:rsidRPr="007F0EA8" w:rsidRDefault="008B4C1B" w:rsidP="002D131E">
      <w:pPr>
        <w:spacing w:after="0" w:line="240" w:lineRule="auto"/>
        <w:ind w:left="851"/>
        <w:jc w:val="both"/>
        <w:rPr>
          <w:rFonts w:cstheme="minorHAnsi"/>
          <w:sz w:val="24"/>
          <w:szCs w:val="24"/>
        </w:rPr>
      </w:pPr>
      <w:r w:rsidRPr="007F0EA8">
        <w:rPr>
          <w:rFonts w:cstheme="minorHAnsi"/>
          <w:b/>
          <w:bCs/>
          <w:sz w:val="24"/>
          <w:szCs w:val="24"/>
          <w:u w:val="single"/>
        </w:rPr>
        <w:t>Notes</w:t>
      </w:r>
      <w:r w:rsidRPr="007F0EA8">
        <w:rPr>
          <w:rFonts w:cstheme="minorHAnsi"/>
          <w:sz w:val="24"/>
          <w:szCs w:val="24"/>
        </w:rPr>
        <w:t>:</w:t>
      </w:r>
    </w:p>
    <w:p w14:paraId="74A1DACA" w14:textId="1A55DCE0" w:rsidR="0026000B" w:rsidRPr="007F0EA8" w:rsidRDefault="00527280" w:rsidP="002D131E">
      <w:pPr>
        <w:spacing w:after="0" w:line="240" w:lineRule="auto"/>
        <w:ind w:left="851"/>
        <w:jc w:val="both"/>
        <w:rPr>
          <w:rFonts w:cstheme="minorHAnsi"/>
          <w:sz w:val="20"/>
          <w:szCs w:val="20"/>
        </w:rPr>
      </w:pPr>
      <w:r w:rsidRPr="007F0EA8">
        <w:rPr>
          <w:rFonts w:cstheme="minorHAnsi"/>
          <w:sz w:val="20"/>
          <w:szCs w:val="20"/>
        </w:rPr>
        <w:t xml:space="preserve"> </w:t>
      </w:r>
    </w:p>
    <w:p w14:paraId="574671CF" w14:textId="7399F4D3" w:rsidR="007E2EF0" w:rsidRPr="007F0EA8" w:rsidRDefault="00070C18" w:rsidP="007E2EF0">
      <w:pPr>
        <w:pStyle w:val="ListParagraph"/>
        <w:numPr>
          <w:ilvl w:val="0"/>
          <w:numId w:val="1"/>
        </w:numPr>
        <w:spacing w:after="0" w:line="240" w:lineRule="auto"/>
        <w:ind w:left="851" w:hanging="567"/>
        <w:jc w:val="both"/>
        <w:rPr>
          <w:rFonts w:cstheme="minorHAnsi"/>
          <w:sz w:val="24"/>
          <w:szCs w:val="24"/>
        </w:rPr>
      </w:pPr>
      <w:r w:rsidRPr="007F0EA8">
        <w:rPr>
          <w:rFonts w:ascii="Calibri" w:hAnsi="Calibri" w:cstheme="minorHAnsi"/>
          <w:sz w:val="24"/>
          <w:szCs w:val="24"/>
        </w:rPr>
        <w:t xml:space="preserve">Children with </w:t>
      </w:r>
      <w:r w:rsidR="007E2EF0" w:rsidRPr="007F0EA8">
        <w:rPr>
          <w:rFonts w:ascii="Calibri" w:hAnsi="Calibri" w:cstheme="minorHAnsi"/>
          <w:sz w:val="24"/>
          <w:szCs w:val="24"/>
        </w:rPr>
        <w:t>an E</w:t>
      </w:r>
      <w:r w:rsidRPr="007F0EA8">
        <w:rPr>
          <w:rFonts w:ascii="Calibri" w:hAnsi="Calibri" w:cstheme="minorHAnsi"/>
          <w:sz w:val="24"/>
          <w:szCs w:val="24"/>
        </w:rPr>
        <w:t xml:space="preserve">ducation and </w:t>
      </w:r>
      <w:r w:rsidR="007E2EF0" w:rsidRPr="007F0EA8">
        <w:rPr>
          <w:rFonts w:ascii="Calibri" w:hAnsi="Calibri" w:cstheme="minorHAnsi"/>
          <w:sz w:val="24"/>
          <w:szCs w:val="24"/>
        </w:rPr>
        <w:t>H</w:t>
      </w:r>
      <w:r w:rsidRPr="007F0EA8">
        <w:rPr>
          <w:rFonts w:ascii="Calibri" w:hAnsi="Calibri" w:cstheme="minorHAnsi"/>
          <w:sz w:val="24"/>
          <w:szCs w:val="24"/>
        </w:rPr>
        <w:t xml:space="preserve">ealth Care </w:t>
      </w:r>
      <w:r w:rsidR="007E2EF0" w:rsidRPr="007F0EA8">
        <w:rPr>
          <w:rFonts w:ascii="Calibri" w:hAnsi="Calibri" w:cstheme="minorHAnsi"/>
          <w:sz w:val="24"/>
          <w:szCs w:val="24"/>
        </w:rPr>
        <w:t>Plan</w:t>
      </w:r>
      <w:r w:rsidRPr="007F0EA8">
        <w:rPr>
          <w:rFonts w:ascii="Calibri" w:hAnsi="Calibri" w:cstheme="minorHAnsi"/>
          <w:sz w:val="24"/>
          <w:szCs w:val="24"/>
        </w:rPr>
        <w:t xml:space="preserve"> (EHCP)</w:t>
      </w:r>
      <w:r w:rsidR="007E2EF0" w:rsidRPr="007F0EA8">
        <w:rPr>
          <w:rFonts w:ascii="Calibri" w:hAnsi="Calibri" w:cstheme="minorHAnsi"/>
          <w:sz w:val="24"/>
          <w:szCs w:val="24"/>
        </w:rPr>
        <w:t xml:space="preserve"> that names </w:t>
      </w:r>
      <w:r w:rsidR="007E2EF0" w:rsidRPr="007F0EA8">
        <w:rPr>
          <w:rFonts w:ascii="Calibri" w:hAnsi="Calibri" w:cstheme="minorHAnsi"/>
          <w:iCs/>
          <w:sz w:val="24"/>
          <w:szCs w:val="24"/>
        </w:rPr>
        <w:t xml:space="preserve">St Mary’s Church of England Primary School </w:t>
      </w:r>
      <w:r w:rsidR="007E2EF0" w:rsidRPr="007F0EA8">
        <w:rPr>
          <w:rFonts w:ascii="Calibri" w:hAnsi="Calibri" w:cstheme="minorHAnsi"/>
          <w:sz w:val="24"/>
          <w:szCs w:val="24"/>
        </w:rPr>
        <w:t>will be offered a place first</w:t>
      </w:r>
      <w:r w:rsidR="008B4C1B" w:rsidRPr="007F0EA8">
        <w:rPr>
          <w:rFonts w:cstheme="minorHAnsi"/>
          <w:sz w:val="24"/>
          <w:szCs w:val="24"/>
        </w:rPr>
        <w:t xml:space="preserve">.  This </w:t>
      </w:r>
      <w:r w:rsidR="00EE4311" w:rsidRPr="007F0EA8">
        <w:rPr>
          <w:rFonts w:cstheme="minorHAnsi"/>
          <w:sz w:val="24"/>
          <w:szCs w:val="24"/>
        </w:rPr>
        <w:t>may</w:t>
      </w:r>
      <w:r w:rsidR="008B4C1B" w:rsidRPr="007F0EA8">
        <w:rPr>
          <w:rFonts w:cstheme="minorHAnsi"/>
          <w:sz w:val="24"/>
          <w:szCs w:val="24"/>
        </w:rPr>
        <w:t xml:space="preserve"> reduce the number of places available.</w:t>
      </w:r>
    </w:p>
    <w:p w14:paraId="5F9C258E" w14:textId="77777777" w:rsidR="007E2EF0" w:rsidRPr="007F0EA8" w:rsidRDefault="007E2EF0" w:rsidP="007E2EF0">
      <w:pPr>
        <w:pStyle w:val="ListParagraph"/>
        <w:spacing w:after="0" w:line="240" w:lineRule="auto"/>
        <w:ind w:left="851"/>
        <w:jc w:val="both"/>
        <w:rPr>
          <w:rFonts w:cstheme="minorHAnsi"/>
          <w:sz w:val="24"/>
          <w:szCs w:val="24"/>
        </w:rPr>
      </w:pPr>
    </w:p>
    <w:p w14:paraId="40850913" w14:textId="5277C17B" w:rsidR="00A47CFC" w:rsidRPr="007F0EA8" w:rsidRDefault="00A47CFC" w:rsidP="007E2EF0">
      <w:pPr>
        <w:pStyle w:val="ListParagraph"/>
        <w:numPr>
          <w:ilvl w:val="0"/>
          <w:numId w:val="1"/>
        </w:numPr>
        <w:spacing w:after="0" w:line="240" w:lineRule="auto"/>
        <w:ind w:left="851" w:hanging="567"/>
        <w:jc w:val="both"/>
        <w:rPr>
          <w:rFonts w:cstheme="minorHAnsi"/>
          <w:sz w:val="24"/>
          <w:szCs w:val="24"/>
        </w:rPr>
      </w:pPr>
      <w:r w:rsidRPr="007F0EA8">
        <w:rPr>
          <w:rFonts w:cstheme="minorHAnsi"/>
          <w:sz w:val="24"/>
          <w:szCs w:val="24"/>
        </w:rPr>
        <w:t xml:space="preserve">Under </w:t>
      </w:r>
      <w:r w:rsidRPr="007F0EA8">
        <w:rPr>
          <w:rFonts w:cstheme="minorHAnsi"/>
          <w:b/>
          <w:sz w:val="24"/>
          <w:szCs w:val="24"/>
        </w:rPr>
        <w:t xml:space="preserve">priority </w:t>
      </w:r>
      <w:r w:rsidR="007E2EF0" w:rsidRPr="007F0EA8">
        <w:rPr>
          <w:rFonts w:cstheme="minorHAnsi"/>
          <w:b/>
          <w:bCs/>
          <w:sz w:val="24"/>
          <w:szCs w:val="24"/>
        </w:rPr>
        <w:t>2</w:t>
      </w:r>
      <w:r w:rsidR="004C1E84" w:rsidRPr="007F0EA8">
        <w:rPr>
          <w:rFonts w:cstheme="minorHAnsi"/>
          <w:color w:val="002060"/>
          <w:sz w:val="24"/>
          <w:szCs w:val="24"/>
        </w:rPr>
        <w:t>,</w:t>
      </w:r>
      <w:r w:rsidRPr="007F0EA8">
        <w:rPr>
          <w:rFonts w:cstheme="minorHAnsi"/>
          <w:sz w:val="24"/>
          <w:szCs w:val="24"/>
        </w:rPr>
        <w:t xml:space="preserve"> a brother or sister must live at the same address and could be:</w:t>
      </w:r>
    </w:p>
    <w:p w14:paraId="622E5A58" w14:textId="53163E7A" w:rsidR="00A47CFC" w:rsidRPr="007F0EA8" w:rsidRDefault="00A47CFC" w:rsidP="002D131E">
      <w:pPr>
        <w:pStyle w:val="ListParagraph"/>
        <w:spacing w:after="0" w:line="240" w:lineRule="auto"/>
        <w:ind w:left="851"/>
        <w:jc w:val="both"/>
        <w:rPr>
          <w:rFonts w:cstheme="minorHAnsi"/>
          <w:sz w:val="24"/>
          <w:szCs w:val="24"/>
        </w:rPr>
      </w:pPr>
      <w:r w:rsidRPr="007F0EA8">
        <w:rPr>
          <w:rFonts w:cstheme="minorHAnsi"/>
          <w:sz w:val="24"/>
          <w:szCs w:val="24"/>
        </w:rPr>
        <w:t>•</w:t>
      </w:r>
      <w:r w:rsidRPr="007F0EA8">
        <w:rPr>
          <w:rFonts w:cstheme="minorHAnsi"/>
          <w:sz w:val="24"/>
          <w:szCs w:val="24"/>
        </w:rPr>
        <w:tab/>
        <w:t>A brother or sister sharing the same parents</w:t>
      </w:r>
      <w:r w:rsidR="004C1E84" w:rsidRPr="007F0EA8">
        <w:rPr>
          <w:rFonts w:cstheme="minorHAnsi"/>
          <w:sz w:val="24"/>
          <w:szCs w:val="24"/>
        </w:rPr>
        <w:t>;</w:t>
      </w:r>
    </w:p>
    <w:p w14:paraId="1C94908B" w14:textId="77777777" w:rsidR="00F059C8" w:rsidRPr="007F0EA8" w:rsidRDefault="00A47CFC" w:rsidP="002D131E">
      <w:pPr>
        <w:pStyle w:val="ListParagraph"/>
        <w:spacing w:after="0" w:line="240" w:lineRule="auto"/>
        <w:ind w:left="851"/>
        <w:jc w:val="both"/>
        <w:rPr>
          <w:rFonts w:cstheme="minorHAnsi"/>
          <w:sz w:val="24"/>
          <w:szCs w:val="24"/>
        </w:rPr>
      </w:pPr>
      <w:r w:rsidRPr="007F0EA8">
        <w:rPr>
          <w:rFonts w:cstheme="minorHAnsi"/>
          <w:sz w:val="24"/>
          <w:szCs w:val="24"/>
        </w:rPr>
        <w:t>•</w:t>
      </w:r>
      <w:r w:rsidRPr="007F0EA8">
        <w:rPr>
          <w:rFonts w:cstheme="minorHAnsi"/>
          <w:sz w:val="24"/>
          <w:szCs w:val="24"/>
        </w:rPr>
        <w:tab/>
        <w:t xml:space="preserve">A half-brother or sister, where two children share one parent; a stepbrother or </w:t>
      </w:r>
    </w:p>
    <w:p w14:paraId="4382690C" w14:textId="13AE82DC" w:rsidR="00F059C8" w:rsidRPr="007F0EA8" w:rsidRDefault="00A47CFC" w:rsidP="002D131E">
      <w:pPr>
        <w:spacing w:after="0" w:line="240" w:lineRule="auto"/>
        <w:ind w:left="720" w:firstLine="720"/>
        <w:jc w:val="both"/>
        <w:rPr>
          <w:rFonts w:cstheme="minorHAnsi"/>
          <w:sz w:val="24"/>
          <w:szCs w:val="24"/>
        </w:rPr>
      </w:pPr>
      <w:r w:rsidRPr="007F0EA8">
        <w:rPr>
          <w:rFonts w:cstheme="minorHAnsi"/>
          <w:sz w:val="24"/>
          <w:szCs w:val="24"/>
        </w:rPr>
        <w:t>stepsister, where two children are related by a parent’s marriage or civil</w:t>
      </w:r>
    </w:p>
    <w:p w14:paraId="274CC7CC" w14:textId="6FB9EE53" w:rsidR="00A47CFC" w:rsidRPr="007F0EA8" w:rsidRDefault="00A47CFC" w:rsidP="002D131E">
      <w:pPr>
        <w:pStyle w:val="ListParagraph"/>
        <w:spacing w:after="0" w:line="240" w:lineRule="auto"/>
        <w:ind w:left="1423"/>
        <w:jc w:val="both"/>
        <w:rPr>
          <w:rFonts w:cstheme="minorHAnsi"/>
          <w:sz w:val="24"/>
          <w:szCs w:val="24"/>
        </w:rPr>
      </w:pPr>
      <w:r w:rsidRPr="007F0EA8">
        <w:rPr>
          <w:rFonts w:cstheme="minorHAnsi"/>
          <w:sz w:val="24"/>
          <w:szCs w:val="24"/>
        </w:rPr>
        <w:t>partnership (a formal arrangement that gives same-sex couples the same legal</w:t>
      </w:r>
      <w:r w:rsidR="007B0B36" w:rsidRPr="007F0EA8">
        <w:rPr>
          <w:rFonts w:cstheme="minorHAnsi"/>
          <w:sz w:val="24"/>
          <w:szCs w:val="24"/>
        </w:rPr>
        <w:t xml:space="preserve"> </w:t>
      </w:r>
      <w:r w:rsidRPr="007F0EA8">
        <w:rPr>
          <w:rFonts w:cstheme="minorHAnsi"/>
          <w:sz w:val="24"/>
          <w:szCs w:val="24"/>
        </w:rPr>
        <w:t>status as married couples);</w:t>
      </w:r>
      <w:r w:rsidR="00256B5D" w:rsidRPr="007F0EA8">
        <w:rPr>
          <w:rFonts w:cstheme="minorHAnsi"/>
          <w:sz w:val="24"/>
          <w:szCs w:val="24"/>
        </w:rPr>
        <w:t xml:space="preserve"> </w:t>
      </w:r>
    </w:p>
    <w:p w14:paraId="4799B12E" w14:textId="77777777" w:rsidR="00A47CFC" w:rsidRPr="007F0EA8" w:rsidRDefault="00A47CFC" w:rsidP="002D131E">
      <w:pPr>
        <w:pStyle w:val="ListParagraph"/>
        <w:spacing w:after="0" w:line="240" w:lineRule="auto"/>
        <w:ind w:left="851"/>
        <w:jc w:val="both"/>
        <w:rPr>
          <w:rFonts w:cstheme="minorHAnsi"/>
          <w:sz w:val="24"/>
          <w:szCs w:val="24"/>
        </w:rPr>
      </w:pPr>
      <w:r w:rsidRPr="007F0EA8">
        <w:rPr>
          <w:rFonts w:cstheme="minorHAnsi"/>
          <w:sz w:val="24"/>
          <w:szCs w:val="24"/>
        </w:rPr>
        <w:t>•</w:t>
      </w:r>
      <w:r w:rsidRPr="007F0EA8">
        <w:rPr>
          <w:rFonts w:cstheme="minorHAnsi"/>
          <w:sz w:val="24"/>
          <w:szCs w:val="24"/>
        </w:rPr>
        <w:tab/>
        <w:t>The separate children of a couple who live together; or</w:t>
      </w:r>
    </w:p>
    <w:p w14:paraId="56861C97" w14:textId="2A889631" w:rsidR="007E2EF0" w:rsidRPr="007F0EA8" w:rsidRDefault="00A47CFC" w:rsidP="00842095">
      <w:pPr>
        <w:pStyle w:val="ListParagraph"/>
        <w:spacing w:after="0" w:line="240" w:lineRule="auto"/>
        <w:ind w:left="851"/>
        <w:jc w:val="both"/>
        <w:rPr>
          <w:rFonts w:cstheme="minorHAnsi"/>
          <w:sz w:val="24"/>
          <w:szCs w:val="24"/>
        </w:rPr>
      </w:pPr>
      <w:r w:rsidRPr="007F0EA8">
        <w:rPr>
          <w:rFonts w:cstheme="minorHAnsi"/>
          <w:sz w:val="24"/>
          <w:szCs w:val="24"/>
        </w:rPr>
        <w:t>•</w:t>
      </w:r>
      <w:r w:rsidRPr="007F0EA8">
        <w:rPr>
          <w:rFonts w:cstheme="minorHAnsi"/>
          <w:sz w:val="24"/>
          <w:szCs w:val="24"/>
        </w:rPr>
        <w:tab/>
        <w:t>An adopted or fostered brother or sister.</w:t>
      </w:r>
    </w:p>
    <w:p w14:paraId="30F4C9CB" w14:textId="77777777" w:rsidR="007E2EF0" w:rsidRPr="007F0EA8" w:rsidRDefault="007E2EF0" w:rsidP="007E2EF0">
      <w:pPr>
        <w:spacing w:after="0" w:line="240" w:lineRule="auto"/>
        <w:jc w:val="both"/>
        <w:rPr>
          <w:rFonts w:cstheme="minorHAnsi"/>
          <w:sz w:val="24"/>
          <w:szCs w:val="24"/>
        </w:rPr>
      </w:pPr>
    </w:p>
    <w:p w14:paraId="43E2810A" w14:textId="3EB6B1C9" w:rsidR="008101C3" w:rsidRPr="007F0EA8" w:rsidRDefault="008101C3" w:rsidP="002D131E">
      <w:pPr>
        <w:pStyle w:val="ListParagraph"/>
        <w:numPr>
          <w:ilvl w:val="0"/>
          <w:numId w:val="1"/>
        </w:numPr>
        <w:spacing w:after="0" w:line="240" w:lineRule="auto"/>
        <w:ind w:left="851" w:hanging="567"/>
        <w:jc w:val="both"/>
        <w:rPr>
          <w:rFonts w:cstheme="minorHAnsi"/>
          <w:sz w:val="24"/>
          <w:szCs w:val="24"/>
        </w:rPr>
      </w:pPr>
      <w:r w:rsidRPr="007F0EA8">
        <w:rPr>
          <w:rFonts w:cstheme="minorHAnsi"/>
          <w:sz w:val="24"/>
          <w:szCs w:val="24"/>
        </w:rPr>
        <w:t>For the purposes of education law, the Department for Education considers a ‘parent’ to include:</w:t>
      </w:r>
    </w:p>
    <w:p w14:paraId="54CADB33" w14:textId="284ADC06" w:rsidR="008101C3" w:rsidRPr="007F0EA8" w:rsidRDefault="008101C3" w:rsidP="002D131E">
      <w:pPr>
        <w:pStyle w:val="ListParagraph"/>
        <w:numPr>
          <w:ilvl w:val="0"/>
          <w:numId w:val="4"/>
        </w:numPr>
        <w:spacing w:after="0" w:line="240" w:lineRule="auto"/>
        <w:ind w:left="1418" w:hanging="567"/>
        <w:jc w:val="both"/>
        <w:rPr>
          <w:rFonts w:cstheme="minorHAnsi"/>
          <w:sz w:val="24"/>
          <w:szCs w:val="24"/>
        </w:rPr>
      </w:pPr>
      <w:r w:rsidRPr="007F0EA8">
        <w:rPr>
          <w:rFonts w:cstheme="minorHAnsi"/>
          <w:sz w:val="24"/>
          <w:szCs w:val="24"/>
        </w:rPr>
        <w:t>all biological parents, whether they are married or not</w:t>
      </w:r>
      <w:r w:rsidR="00300565" w:rsidRPr="007F0EA8">
        <w:rPr>
          <w:rFonts w:cstheme="minorHAnsi"/>
          <w:sz w:val="24"/>
          <w:szCs w:val="24"/>
        </w:rPr>
        <w:t>;</w:t>
      </w:r>
    </w:p>
    <w:p w14:paraId="05480AF9" w14:textId="5AE79EC1" w:rsidR="008101C3" w:rsidRPr="007F0EA8" w:rsidRDefault="008101C3" w:rsidP="002D131E">
      <w:pPr>
        <w:pStyle w:val="ListParagraph"/>
        <w:numPr>
          <w:ilvl w:val="0"/>
          <w:numId w:val="4"/>
        </w:numPr>
        <w:spacing w:after="0" w:line="240" w:lineRule="auto"/>
        <w:ind w:left="1418" w:hanging="567"/>
        <w:jc w:val="both"/>
        <w:rPr>
          <w:rFonts w:cstheme="minorHAnsi"/>
          <w:sz w:val="24"/>
          <w:szCs w:val="24"/>
        </w:rPr>
      </w:pPr>
      <w:r w:rsidRPr="007F0EA8">
        <w:rPr>
          <w:rFonts w:cstheme="minorHAnsi"/>
          <w:sz w:val="24"/>
          <w:szCs w:val="24"/>
        </w:rPr>
        <w:t>any person who, although not a biological parent, has parental responsibility for a child or young person - this could be an adoptive parent, a step-parent, guardian or other relative</w:t>
      </w:r>
      <w:r w:rsidR="00300565" w:rsidRPr="007F0EA8">
        <w:rPr>
          <w:rFonts w:cstheme="minorHAnsi"/>
          <w:sz w:val="24"/>
          <w:szCs w:val="24"/>
        </w:rPr>
        <w:t>;</w:t>
      </w:r>
    </w:p>
    <w:p w14:paraId="13CCFE13" w14:textId="16AC9FF2" w:rsidR="00542913" w:rsidRPr="007F0EA8" w:rsidRDefault="008101C3" w:rsidP="002D131E">
      <w:pPr>
        <w:pStyle w:val="ListParagraph"/>
        <w:numPr>
          <w:ilvl w:val="0"/>
          <w:numId w:val="4"/>
        </w:numPr>
        <w:spacing w:after="0" w:line="240" w:lineRule="auto"/>
        <w:ind w:left="1418" w:hanging="567"/>
        <w:jc w:val="both"/>
        <w:rPr>
          <w:rFonts w:cstheme="minorHAnsi"/>
          <w:sz w:val="24"/>
          <w:szCs w:val="24"/>
        </w:rPr>
      </w:pPr>
      <w:r w:rsidRPr="007F0EA8">
        <w:rPr>
          <w:rFonts w:cstheme="minorHAnsi"/>
          <w:sz w:val="24"/>
          <w:szCs w:val="24"/>
        </w:rPr>
        <w:t xml:space="preserve">any person who, although not a biological parent and </w:t>
      </w:r>
      <w:r w:rsidR="00300565" w:rsidRPr="007F0EA8">
        <w:rPr>
          <w:rFonts w:cstheme="minorHAnsi"/>
          <w:sz w:val="24"/>
          <w:szCs w:val="24"/>
        </w:rPr>
        <w:t xml:space="preserve">not having </w:t>
      </w:r>
      <w:r w:rsidRPr="007F0EA8">
        <w:rPr>
          <w:rFonts w:cstheme="minorHAnsi"/>
          <w:sz w:val="24"/>
          <w:szCs w:val="24"/>
        </w:rPr>
        <w:t>parental responsibility, has care of a child or young person</w:t>
      </w:r>
      <w:r w:rsidR="00300565" w:rsidRPr="007F0EA8">
        <w:rPr>
          <w:rFonts w:cstheme="minorHAnsi"/>
          <w:sz w:val="24"/>
          <w:szCs w:val="24"/>
        </w:rPr>
        <w:t xml:space="preserve">.  </w:t>
      </w:r>
      <w:r w:rsidRPr="007F0EA8">
        <w:rPr>
          <w:rFonts w:cstheme="minorHAnsi"/>
          <w:sz w:val="24"/>
          <w:szCs w:val="24"/>
        </w:rPr>
        <w:t>A person typically has care of a child or young person if they are the person with whom the child lives, either full or part time and who looks after the child, irrespective of what their biological or legal relationship is with the child.</w:t>
      </w:r>
    </w:p>
    <w:p w14:paraId="769F7221" w14:textId="686F7B00" w:rsidR="00A47CFC" w:rsidRPr="007F0EA8" w:rsidRDefault="00A47CFC" w:rsidP="002D131E">
      <w:pPr>
        <w:pStyle w:val="ListParagraph"/>
        <w:spacing w:after="0" w:line="240" w:lineRule="auto"/>
        <w:ind w:left="851"/>
        <w:jc w:val="both"/>
        <w:rPr>
          <w:rFonts w:cstheme="minorHAnsi"/>
          <w:sz w:val="24"/>
          <w:szCs w:val="24"/>
        </w:rPr>
      </w:pPr>
    </w:p>
    <w:p w14:paraId="5E07EA72" w14:textId="4D284A75" w:rsidR="009B4FBA" w:rsidRPr="007F0EA8" w:rsidRDefault="00816899" w:rsidP="007E2EF0">
      <w:pPr>
        <w:pStyle w:val="ListParagraph"/>
        <w:numPr>
          <w:ilvl w:val="0"/>
          <w:numId w:val="1"/>
        </w:numPr>
        <w:spacing w:after="0" w:line="240" w:lineRule="auto"/>
        <w:ind w:left="851" w:hanging="567"/>
        <w:jc w:val="both"/>
        <w:rPr>
          <w:rFonts w:cstheme="minorHAnsi"/>
          <w:sz w:val="24"/>
          <w:szCs w:val="24"/>
        </w:rPr>
      </w:pPr>
      <w:r w:rsidRPr="007F0EA8">
        <w:rPr>
          <w:rFonts w:cstheme="minorHAnsi"/>
          <w:sz w:val="24"/>
          <w:szCs w:val="24"/>
        </w:rPr>
        <w:t xml:space="preserve">Under </w:t>
      </w:r>
      <w:r w:rsidR="00842095" w:rsidRPr="007F0EA8">
        <w:rPr>
          <w:rFonts w:cstheme="minorHAnsi"/>
          <w:b/>
          <w:sz w:val="24"/>
          <w:szCs w:val="24"/>
        </w:rPr>
        <w:t>priority 3</w:t>
      </w:r>
      <w:r w:rsidRPr="007F0EA8">
        <w:rPr>
          <w:rFonts w:cstheme="minorHAnsi"/>
          <w:sz w:val="24"/>
          <w:szCs w:val="24"/>
        </w:rPr>
        <w:t>, a</w:t>
      </w:r>
      <w:r w:rsidR="009B4FBA" w:rsidRPr="007F0EA8">
        <w:rPr>
          <w:rFonts w:cstheme="minorHAnsi"/>
          <w:sz w:val="24"/>
          <w:szCs w:val="24"/>
        </w:rPr>
        <w:t xml:space="preserve"> child’s home address is the place where the child is perman</w:t>
      </w:r>
      <w:r w:rsidR="007E2EF0" w:rsidRPr="007F0EA8">
        <w:rPr>
          <w:rFonts w:cstheme="minorHAnsi"/>
          <w:sz w:val="24"/>
          <w:szCs w:val="24"/>
        </w:rPr>
        <w:t>ently resident with his or her p</w:t>
      </w:r>
      <w:r w:rsidR="009B4FBA" w:rsidRPr="007F0EA8">
        <w:rPr>
          <w:rFonts w:cstheme="minorHAnsi"/>
          <w:sz w:val="24"/>
          <w:szCs w:val="24"/>
        </w:rPr>
        <w:t>arent(s). When a child lives between two addresses, the address used for offering a school place will be where the child lives for most of the school week (Monday to Friday).  If care is split equally, the parents can choose which address will be used.</w:t>
      </w:r>
      <w:r w:rsidR="007E2EF0" w:rsidRPr="007F0EA8">
        <w:rPr>
          <w:rFonts w:cstheme="minorHAnsi"/>
          <w:sz w:val="24"/>
          <w:szCs w:val="24"/>
        </w:rPr>
        <w:t xml:space="preserve"> </w:t>
      </w:r>
      <w:r w:rsidR="009B4FBA" w:rsidRPr="007F0EA8">
        <w:rPr>
          <w:rFonts w:cstheme="minorHAnsi"/>
          <w:sz w:val="24"/>
          <w:szCs w:val="24"/>
        </w:rPr>
        <w:t>In the event of a dispute between parents who each have parental responsibility, the matter may ultimately need to be resolved by the courts.</w:t>
      </w:r>
    </w:p>
    <w:p w14:paraId="558C1692" w14:textId="77777777" w:rsidR="009B4FBA" w:rsidRPr="007F0EA8" w:rsidRDefault="009B4FBA" w:rsidP="009B4FBA">
      <w:pPr>
        <w:pStyle w:val="ListParagraph"/>
        <w:spacing w:after="0" w:line="240" w:lineRule="auto"/>
        <w:ind w:left="851"/>
        <w:jc w:val="both"/>
        <w:rPr>
          <w:rFonts w:cstheme="minorHAnsi"/>
          <w:sz w:val="24"/>
          <w:szCs w:val="24"/>
        </w:rPr>
      </w:pPr>
    </w:p>
    <w:p w14:paraId="0B8BC357" w14:textId="1BA27871" w:rsidR="00A47CFC" w:rsidRPr="007F0EA8" w:rsidRDefault="00A47CFC" w:rsidP="00D375E2">
      <w:pPr>
        <w:pStyle w:val="ListParagraph"/>
        <w:numPr>
          <w:ilvl w:val="0"/>
          <w:numId w:val="1"/>
        </w:numPr>
        <w:spacing w:after="0" w:line="240" w:lineRule="auto"/>
        <w:ind w:left="851" w:hanging="567"/>
        <w:jc w:val="both"/>
        <w:rPr>
          <w:rFonts w:cstheme="minorHAnsi"/>
          <w:sz w:val="24"/>
          <w:szCs w:val="24"/>
        </w:rPr>
      </w:pPr>
      <w:r w:rsidRPr="007F0EA8">
        <w:rPr>
          <w:rFonts w:cstheme="minorHAnsi"/>
          <w:sz w:val="24"/>
          <w:szCs w:val="24"/>
        </w:rPr>
        <w:t xml:space="preserve">If offering places within any one of the criteria would cause the </w:t>
      </w:r>
      <w:r w:rsidR="005F2D40" w:rsidRPr="007F0EA8">
        <w:rPr>
          <w:rFonts w:cstheme="minorHAnsi"/>
          <w:iCs/>
          <w:sz w:val="24"/>
          <w:szCs w:val="24"/>
        </w:rPr>
        <w:t>school’s</w:t>
      </w:r>
      <w:r w:rsidRPr="007F0EA8">
        <w:rPr>
          <w:rFonts w:cstheme="minorHAnsi"/>
          <w:color w:val="00B050"/>
          <w:sz w:val="24"/>
          <w:szCs w:val="24"/>
        </w:rPr>
        <w:t xml:space="preserve"> </w:t>
      </w:r>
      <w:r w:rsidRPr="007F0EA8">
        <w:rPr>
          <w:rFonts w:cstheme="minorHAnsi"/>
          <w:sz w:val="24"/>
          <w:szCs w:val="24"/>
        </w:rPr>
        <w:t xml:space="preserve">admission number to be exceeded, then children living nearest will be offered first.  </w:t>
      </w:r>
      <w:r w:rsidR="00D375E2">
        <w:rPr>
          <w:rFonts w:cstheme="minorHAnsi"/>
          <w:sz w:val="24"/>
          <w:szCs w:val="24"/>
        </w:rPr>
        <w:t>D</w:t>
      </w:r>
      <w:r w:rsidRPr="007F0EA8">
        <w:rPr>
          <w:rFonts w:cstheme="minorHAnsi"/>
          <w:sz w:val="24"/>
          <w:szCs w:val="24"/>
        </w:rPr>
        <w:t>istances are measured by the Local Authority</w:t>
      </w:r>
      <w:r w:rsidR="00A97FFA" w:rsidRPr="007F0EA8">
        <w:rPr>
          <w:rFonts w:cstheme="minorHAnsi"/>
          <w:sz w:val="24"/>
          <w:szCs w:val="24"/>
        </w:rPr>
        <w:t xml:space="preserve"> on a straight line basis</w:t>
      </w:r>
      <w:r w:rsidR="004E193B" w:rsidRPr="007F0EA8">
        <w:rPr>
          <w:rFonts w:cstheme="minorHAnsi"/>
          <w:sz w:val="24"/>
          <w:szCs w:val="24"/>
        </w:rPr>
        <w:t xml:space="preserve"> from </w:t>
      </w:r>
      <w:r w:rsidR="00A97FFA" w:rsidRPr="007F0EA8">
        <w:rPr>
          <w:rFonts w:cstheme="minorHAnsi"/>
          <w:sz w:val="24"/>
          <w:szCs w:val="24"/>
        </w:rPr>
        <w:t xml:space="preserve">the </w:t>
      </w:r>
      <w:r w:rsidR="004E193B" w:rsidRPr="007F0EA8">
        <w:rPr>
          <w:rFonts w:cstheme="minorHAnsi"/>
          <w:iCs/>
          <w:sz w:val="24"/>
          <w:szCs w:val="24"/>
        </w:rPr>
        <w:t>child’s</w:t>
      </w:r>
      <w:r w:rsidR="00A97FFA" w:rsidRPr="007F0EA8">
        <w:rPr>
          <w:rFonts w:cstheme="minorHAnsi"/>
          <w:iCs/>
          <w:sz w:val="24"/>
          <w:szCs w:val="24"/>
        </w:rPr>
        <w:t xml:space="preserve"> stated</w:t>
      </w:r>
      <w:r w:rsidR="004E193B" w:rsidRPr="007F0EA8">
        <w:rPr>
          <w:rFonts w:cstheme="minorHAnsi"/>
          <w:iCs/>
          <w:sz w:val="24"/>
          <w:szCs w:val="24"/>
        </w:rPr>
        <w:t xml:space="preserve"> home </w:t>
      </w:r>
      <w:r w:rsidR="00A97FFA" w:rsidRPr="007F0EA8">
        <w:rPr>
          <w:rFonts w:cstheme="minorHAnsi"/>
          <w:iCs/>
          <w:sz w:val="24"/>
          <w:szCs w:val="24"/>
        </w:rPr>
        <w:t>address</w:t>
      </w:r>
      <w:r w:rsidR="004E193B" w:rsidRPr="007F0EA8">
        <w:rPr>
          <w:rFonts w:cstheme="minorHAnsi"/>
          <w:i/>
          <w:iCs/>
          <w:sz w:val="24"/>
          <w:szCs w:val="24"/>
        </w:rPr>
        <w:t xml:space="preserve"> </w:t>
      </w:r>
      <w:r w:rsidR="004E193B" w:rsidRPr="007F0EA8">
        <w:rPr>
          <w:rFonts w:cstheme="minorHAnsi"/>
          <w:sz w:val="24"/>
          <w:szCs w:val="24"/>
        </w:rPr>
        <w:t xml:space="preserve">to </w:t>
      </w:r>
      <w:r w:rsidR="00A97FFA" w:rsidRPr="007F0EA8">
        <w:rPr>
          <w:rFonts w:cstheme="minorHAnsi"/>
          <w:sz w:val="24"/>
          <w:szCs w:val="24"/>
        </w:rPr>
        <w:t>the main gate of the school on Lodge Hill Road.</w:t>
      </w:r>
      <w:r w:rsidR="009E72A0" w:rsidRPr="007F0EA8">
        <w:rPr>
          <w:rFonts w:cstheme="minorHAnsi"/>
          <w:color w:val="00B050"/>
          <w:sz w:val="24"/>
          <w:szCs w:val="24"/>
        </w:rPr>
        <w:t xml:space="preserve"> </w:t>
      </w:r>
      <w:r w:rsidRPr="007F0EA8">
        <w:rPr>
          <w:rFonts w:cstheme="minorHAnsi"/>
          <w:color w:val="00B050"/>
          <w:sz w:val="24"/>
          <w:szCs w:val="24"/>
        </w:rPr>
        <w:t xml:space="preserve">  </w:t>
      </w:r>
      <w:r w:rsidRPr="007F0EA8">
        <w:rPr>
          <w:rFonts w:cstheme="minorHAnsi"/>
          <w:sz w:val="24"/>
          <w:szCs w:val="24"/>
        </w:rPr>
        <w:t xml:space="preserve">If two or more applicants share the same distance to </w:t>
      </w:r>
      <w:r w:rsidR="004E193B" w:rsidRPr="007F0EA8">
        <w:rPr>
          <w:rFonts w:cstheme="minorHAnsi"/>
          <w:sz w:val="24"/>
          <w:szCs w:val="24"/>
        </w:rPr>
        <w:t>the</w:t>
      </w:r>
      <w:r w:rsidRPr="007F0EA8">
        <w:rPr>
          <w:rFonts w:cstheme="minorHAnsi"/>
          <w:sz w:val="24"/>
          <w:szCs w:val="24"/>
        </w:rPr>
        <w:t xml:space="preserve"> </w:t>
      </w:r>
      <w:r w:rsidR="00A97FFA" w:rsidRPr="007F0EA8">
        <w:rPr>
          <w:rFonts w:cstheme="minorHAnsi"/>
          <w:iCs/>
          <w:sz w:val="24"/>
          <w:szCs w:val="24"/>
        </w:rPr>
        <w:t>school</w:t>
      </w:r>
      <w:r w:rsidRPr="007F0EA8">
        <w:rPr>
          <w:rFonts w:cstheme="minorHAnsi"/>
          <w:sz w:val="24"/>
          <w:szCs w:val="24"/>
        </w:rPr>
        <w:t xml:space="preserve"> and only one place is available, the applicant to whom the place will be offered will be determined by the Local Authority by random selection (unless th</w:t>
      </w:r>
      <w:r w:rsidR="00F32146" w:rsidRPr="007F0EA8">
        <w:rPr>
          <w:rFonts w:cstheme="minorHAnsi"/>
          <w:sz w:val="24"/>
          <w:szCs w:val="24"/>
        </w:rPr>
        <w:t xml:space="preserve">is involves </w:t>
      </w:r>
      <w:r w:rsidRPr="007F0EA8">
        <w:rPr>
          <w:rFonts w:cstheme="minorHAnsi"/>
          <w:sz w:val="24"/>
          <w:szCs w:val="24"/>
        </w:rPr>
        <w:t>multiple births</w:t>
      </w:r>
      <w:r w:rsidR="00F32146" w:rsidRPr="007F0EA8">
        <w:rPr>
          <w:rFonts w:cstheme="minorHAnsi"/>
          <w:sz w:val="24"/>
          <w:szCs w:val="24"/>
        </w:rPr>
        <w:t xml:space="preserve">, in which </w:t>
      </w:r>
      <w:r w:rsidRPr="007F0EA8">
        <w:rPr>
          <w:rFonts w:cstheme="minorHAnsi"/>
          <w:sz w:val="24"/>
          <w:szCs w:val="24"/>
        </w:rPr>
        <w:t>case, all the siblings will be admitted</w:t>
      </w:r>
      <w:r w:rsidR="00D375E2">
        <w:rPr>
          <w:rFonts w:cstheme="minorHAnsi"/>
          <w:sz w:val="24"/>
          <w:szCs w:val="24"/>
        </w:rPr>
        <w:t xml:space="preserve">, </w:t>
      </w:r>
      <w:r w:rsidR="00D375E2" w:rsidRPr="00D375E2">
        <w:rPr>
          <w:rFonts w:cstheme="minorHAnsi"/>
          <w:sz w:val="24"/>
          <w:szCs w:val="24"/>
        </w:rPr>
        <w:t>where this would not cause prejudice to efficient education or efficient use of resources</w:t>
      </w:r>
      <w:r w:rsidR="00D375E2">
        <w:rPr>
          <w:rFonts w:cstheme="minorHAnsi"/>
          <w:sz w:val="24"/>
          <w:szCs w:val="24"/>
        </w:rPr>
        <w:t xml:space="preserve"> </w:t>
      </w:r>
      <w:r w:rsidRPr="007F0EA8">
        <w:rPr>
          <w:rFonts w:cstheme="minorHAnsi"/>
          <w:sz w:val="24"/>
          <w:szCs w:val="24"/>
        </w:rPr>
        <w:t>).</w:t>
      </w:r>
    </w:p>
    <w:p w14:paraId="0EDC99FE" w14:textId="77777777" w:rsidR="00740AAB" w:rsidRPr="007F0EA8" w:rsidRDefault="00740AAB" w:rsidP="00CE225C">
      <w:pPr>
        <w:pStyle w:val="ListParagraph"/>
        <w:spacing w:after="0" w:line="240" w:lineRule="auto"/>
        <w:ind w:left="851"/>
        <w:jc w:val="both"/>
        <w:rPr>
          <w:rFonts w:cstheme="minorHAnsi"/>
        </w:rPr>
      </w:pPr>
    </w:p>
    <w:p w14:paraId="12FE6497" w14:textId="43BF1AFD" w:rsidR="000400EE" w:rsidRPr="007F0EA8" w:rsidRDefault="000400EE" w:rsidP="00CE225C">
      <w:pPr>
        <w:pStyle w:val="ListParagraph"/>
        <w:numPr>
          <w:ilvl w:val="0"/>
          <w:numId w:val="1"/>
        </w:numPr>
        <w:spacing w:after="0" w:line="240" w:lineRule="auto"/>
        <w:ind w:left="851" w:hanging="567"/>
        <w:jc w:val="both"/>
        <w:rPr>
          <w:rFonts w:cstheme="minorHAnsi"/>
          <w:sz w:val="24"/>
          <w:szCs w:val="24"/>
        </w:rPr>
      </w:pPr>
      <w:r w:rsidRPr="007F0EA8">
        <w:rPr>
          <w:rFonts w:cstheme="minorHAnsi"/>
          <w:sz w:val="24"/>
          <w:szCs w:val="24"/>
        </w:rPr>
        <w:t>Applications received after the Local Authority’s designated closing date for receipt of applications will be deemed to have been made late and will be considered after applications with the same priority that were received on time</w:t>
      </w:r>
      <w:r w:rsidR="005D2AB5" w:rsidRPr="007F0EA8">
        <w:rPr>
          <w:rFonts w:cstheme="minorHAnsi"/>
          <w:sz w:val="24"/>
          <w:szCs w:val="24"/>
        </w:rPr>
        <w:t>.</w:t>
      </w:r>
    </w:p>
    <w:p w14:paraId="2062EF54" w14:textId="77777777" w:rsidR="000400EE" w:rsidRPr="007F0EA8" w:rsidRDefault="000400EE" w:rsidP="00CE225C">
      <w:pPr>
        <w:pStyle w:val="ListParagraph"/>
        <w:jc w:val="both"/>
        <w:rPr>
          <w:rFonts w:cstheme="minorHAnsi"/>
        </w:rPr>
      </w:pPr>
    </w:p>
    <w:p w14:paraId="21C6FCE1" w14:textId="596A90E3" w:rsidR="00A97FFA" w:rsidRPr="007F0EA8" w:rsidRDefault="00A47CFC" w:rsidP="00A97FFA">
      <w:pPr>
        <w:pStyle w:val="ListParagraph"/>
        <w:numPr>
          <w:ilvl w:val="0"/>
          <w:numId w:val="1"/>
        </w:numPr>
        <w:spacing w:after="0" w:line="240" w:lineRule="auto"/>
        <w:ind w:left="851" w:hanging="567"/>
        <w:jc w:val="both"/>
        <w:rPr>
          <w:rFonts w:cstheme="minorHAnsi"/>
          <w:sz w:val="24"/>
          <w:szCs w:val="24"/>
        </w:rPr>
      </w:pPr>
      <w:r w:rsidRPr="007F0EA8">
        <w:rPr>
          <w:rFonts w:cstheme="minorHAnsi"/>
          <w:b/>
          <w:bCs/>
          <w:sz w:val="24"/>
          <w:szCs w:val="24"/>
        </w:rPr>
        <w:t>Waiting lists</w:t>
      </w:r>
      <w:r w:rsidRPr="007F0EA8">
        <w:rPr>
          <w:rFonts w:cstheme="minorHAnsi"/>
          <w:sz w:val="24"/>
          <w:szCs w:val="24"/>
        </w:rPr>
        <w:t xml:space="preserve"> are produced in strict order of priority, against the over-subscri</w:t>
      </w:r>
      <w:r w:rsidR="004C1E84" w:rsidRPr="007F0EA8">
        <w:rPr>
          <w:rFonts w:cstheme="minorHAnsi"/>
          <w:sz w:val="24"/>
          <w:szCs w:val="24"/>
        </w:rPr>
        <w:t>pt</w:t>
      </w:r>
      <w:r w:rsidRPr="007F0EA8">
        <w:rPr>
          <w:rFonts w:cstheme="minorHAnsi"/>
          <w:sz w:val="24"/>
          <w:szCs w:val="24"/>
        </w:rPr>
        <w:t xml:space="preserve">ion criteria.  Waiting lists are kept until the end of the </w:t>
      </w:r>
      <w:r w:rsidR="005F2AD6" w:rsidRPr="007F0EA8">
        <w:rPr>
          <w:rFonts w:cstheme="minorHAnsi"/>
          <w:sz w:val="24"/>
          <w:szCs w:val="24"/>
        </w:rPr>
        <w:t>summer</w:t>
      </w:r>
      <w:r w:rsidRPr="007F0EA8">
        <w:rPr>
          <w:rFonts w:cstheme="minorHAnsi"/>
          <w:sz w:val="24"/>
          <w:szCs w:val="24"/>
        </w:rPr>
        <w:t xml:space="preserve"> term </w:t>
      </w:r>
      <w:r w:rsidR="00363E01" w:rsidRPr="007F0EA8">
        <w:rPr>
          <w:rFonts w:cstheme="minorHAnsi"/>
          <w:sz w:val="24"/>
          <w:szCs w:val="24"/>
        </w:rPr>
        <w:t xml:space="preserve">following </w:t>
      </w:r>
      <w:r w:rsidR="005F2AD6" w:rsidRPr="007F0EA8">
        <w:rPr>
          <w:rFonts w:cstheme="minorHAnsi"/>
          <w:sz w:val="24"/>
          <w:szCs w:val="24"/>
        </w:rPr>
        <w:t>September</w:t>
      </w:r>
      <w:r w:rsidRPr="007F0EA8">
        <w:rPr>
          <w:rFonts w:cstheme="minorHAnsi"/>
          <w:sz w:val="24"/>
          <w:szCs w:val="24"/>
        </w:rPr>
        <w:t xml:space="preserve"> admission.</w:t>
      </w:r>
      <w:r w:rsidR="00D375E2">
        <w:rPr>
          <w:rFonts w:cstheme="minorHAnsi"/>
          <w:sz w:val="24"/>
          <w:szCs w:val="24"/>
        </w:rPr>
        <w:t xml:space="preserve"> </w:t>
      </w:r>
      <w:r w:rsidR="00D375E2" w:rsidRPr="00D375E2">
        <w:rPr>
          <w:rFonts w:cstheme="minorHAnsi"/>
          <w:sz w:val="24"/>
          <w:szCs w:val="24"/>
        </w:rPr>
        <w:t>Any addition to the list will require the list to be re-ranked.</w:t>
      </w:r>
    </w:p>
    <w:p w14:paraId="3C1761FA" w14:textId="77777777" w:rsidR="00A97FFA" w:rsidRPr="007F0EA8" w:rsidRDefault="00A97FFA" w:rsidP="00A97FFA">
      <w:pPr>
        <w:pStyle w:val="ListParagraph"/>
        <w:rPr>
          <w:rFonts w:cstheme="minorHAnsi"/>
          <w:b/>
          <w:bCs/>
          <w:sz w:val="24"/>
          <w:szCs w:val="24"/>
        </w:rPr>
      </w:pPr>
    </w:p>
    <w:p w14:paraId="01033E59" w14:textId="3A382464" w:rsidR="00A97FFA" w:rsidRPr="007F0EA8" w:rsidRDefault="00B349DA" w:rsidP="00A97FFA">
      <w:pPr>
        <w:pStyle w:val="ListParagraph"/>
        <w:numPr>
          <w:ilvl w:val="0"/>
          <w:numId w:val="1"/>
        </w:numPr>
        <w:spacing w:after="0" w:line="240" w:lineRule="auto"/>
        <w:ind w:left="851" w:hanging="567"/>
        <w:jc w:val="both"/>
        <w:rPr>
          <w:rFonts w:cstheme="minorHAnsi"/>
          <w:sz w:val="24"/>
          <w:szCs w:val="24"/>
        </w:rPr>
      </w:pPr>
      <w:r w:rsidRPr="007F0EA8">
        <w:rPr>
          <w:rFonts w:cstheme="minorHAnsi"/>
          <w:b/>
          <w:bCs/>
          <w:sz w:val="24"/>
          <w:szCs w:val="24"/>
        </w:rPr>
        <w:t>In-y</w:t>
      </w:r>
      <w:r w:rsidR="00A97FFA" w:rsidRPr="007F0EA8">
        <w:rPr>
          <w:rFonts w:cstheme="minorHAnsi"/>
          <w:b/>
          <w:bCs/>
          <w:sz w:val="24"/>
          <w:szCs w:val="24"/>
        </w:rPr>
        <w:t>ear applications</w:t>
      </w:r>
      <w:r w:rsidR="00A97FFA" w:rsidRPr="007F0EA8">
        <w:rPr>
          <w:rFonts w:cstheme="minorHAnsi"/>
          <w:sz w:val="24"/>
          <w:szCs w:val="24"/>
        </w:rPr>
        <w:t xml:space="preserve">: Applications made outside the normal admissions round (in-year admissions) should be made directly to the school using a form provided by school.  </w:t>
      </w:r>
    </w:p>
    <w:p w14:paraId="0EA92090" w14:textId="77777777" w:rsidR="00AA00E5" w:rsidRPr="007F0EA8" w:rsidRDefault="00AA00E5" w:rsidP="00AA00E5">
      <w:pPr>
        <w:pStyle w:val="ListParagraph"/>
        <w:spacing w:after="0" w:line="240" w:lineRule="auto"/>
        <w:ind w:left="1276"/>
        <w:jc w:val="both"/>
        <w:rPr>
          <w:rFonts w:cstheme="minorHAnsi"/>
          <w:sz w:val="24"/>
          <w:szCs w:val="24"/>
        </w:rPr>
      </w:pPr>
    </w:p>
    <w:p w14:paraId="08FCEF91" w14:textId="0CCD9CB7" w:rsidR="00A47CFC" w:rsidRPr="007F0EA8" w:rsidRDefault="00113953" w:rsidP="00717A15">
      <w:pPr>
        <w:spacing w:after="0" w:line="240" w:lineRule="auto"/>
        <w:ind w:left="851"/>
        <w:jc w:val="both"/>
        <w:rPr>
          <w:rFonts w:cstheme="minorHAnsi"/>
          <w:sz w:val="24"/>
          <w:szCs w:val="24"/>
        </w:rPr>
      </w:pPr>
      <w:r w:rsidRPr="007F0EA8">
        <w:rPr>
          <w:rFonts w:cstheme="minorHAnsi"/>
          <w:sz w:val="24"/>
          <w:szCs w:val="24"/>
        </w:rPr>
        <w:t>The</w:t>
      </w:r>
      <w:r w:rsidR="00A47CFC" w:rsidRPr="007F0EA8">
        <w:rPr>
          <w:rFonts w:cstheme="minorHAnsi"/>
          <w:sz w:val="24"/>
          <w:szCs w:val="24"/>
        </w:rPr>
        <w:t xml:space="preserve"> </w:t>
      </w:r>
      <w:r w:rsidR="00816899" w:rsidRPr="007F0EA8">
        <w:rPr>
          <w:rFonts w:cstheme="minorHAnsi"/>
          <w:iCs/>
          <w:sz w:val="24"/>
          <w:szCs w:val="24"/>
        </w:rPr>
        <w:t>school</w:t>
      </w:r>
      <w:r w:rsidR="00A47CFC" w:rsidRPr="007F0EA8">
        <w:rPr>
          <w:rFonts w:cstheme="minorHAnsi"/>
          <w:sz w:val="24"/>
          <w:szCs w:val="24"/>
        </w:rPr>
        <w:t xml:space="preserve"> will </w:t>
      </w:r>
      <w:r w:rsidR="00B30E48" w:rsidRPr="007F0EA8">
        <w:rPr>
          <w:rFonts w:cstheme="minorHAnsi"/>
          <w:sz w:val="24"/>
          <w:szCs w:val="24"/>
        </w:rPr>
        <w:t xml:space="preserve">notify parents of the decision in writing within 15 school days and will </w:t>
      </w:r>
      <w:r w:rsidR="00A47CFC" w:rsidRPr="007F0EA8">
        <w:rPr>
          <w:rFonts w:cstheme="minorHAnsi"/>
          <w:sz w:val="24"/>
          <w:szCs w:val="24"/>
        </w:rPr>
        <w:t>notify</w:t>
      </w:r>
      <w:r w:rsidR="002F5679" w:rsidRPr="007F0EA8">
        <w:rPr>
          <w:rFonts w:cstheme="minorHAnsi"/>
          <w:sz w:val="24"/>
          <w:szCs w:val="24"/>
        </w:rPr>
        <w:t xml:space="preserve"> the local authority of both the </w:t>
      </w:r>
      <w:r w:rsidR="00013EEC" w:rsidRPr="007F0EA8">
        <w:rPr>
          <w:rFonts w:cstheme="minorHAnsi"/>
          <w:sz w:val="24"/>
          <w:szCs w:val="24"/>
        </w:rPr>
        <w:t xml:space="preserve">application and its outcome to allow the Local Authority to keep up to date with figures on the availability of </w:t>
      </w:r>
      <w:r w:rsidR="00334451" w:rsidRPr="007F0EA8">
        <w:rPr>
          <w:rFonts w:cstheme="minorHAnsi"/>
          <w:sz w:val="24"/>
          <w:szCs w:val="24"/>
        </w:rPr>
        <w:t>school</w:t>
      </w:r>
      <w:r w:rsidR="00013EEC" w:rsidRPr="007F0EA8">
        <w:rPr>
          <w:rFonts w:cstheme="minorHAnsi"/>
          <w:sz w:val="24"/>
          <w:szCs w:val="24"/>
        </w:rPr>
        <w:t xml:space="preserve"> places in their area.</w:t>
      </w:r>
      <w:r w:rsidR="00956FE2" w:rsidRPr="007F0EA8">
        <w:rPr>
          <w:rFonts w:cstheme="minorHAnsi"/>
          <w:sz w:val="24"/>
          <w:szCs w:val="24"/>
        </w:rPr>
        <w:t xml:space="preserve"> </w:t>
      </w:r>
    </w:p>
    <w:p w14:paraId="25B656B2" w14:textId="77777777" w:rsidR="00E03DD1" w:rsidRPr="007F0EA8" w:rsidRDefault="00E03DD1" w:rsidP="00CE225C">
      <w:pPr>
        <w:pStyle w:val="ListParagraph"/>
        <w:spacing w:after="0" w:line="240" w:lineRule="auto"/>
        <w:ind w:left="851"/>
        <w:jc w:val="both"/>
        <w:rPr>
          <w:rFonts w:cstheme="minorHAnsi"/>
        </w:rPr>
      </w:pPr>
    </w:p>
    <w:p w14:paraId="0A70CE77" w14:textId="1268226A" w:rsidR="00493DB7" w:rsidRPr="007F0EA8" w:rsidRDefault="00195AE8" w:rsidP="00CE225C">
      <w:pPr>
        <w:pStyle w:val="ListParagraph"/>
        <w:numPr>
          <w:ilvl w:val="0"/>
          <w:numId w:val="1"/>
        </w:numPr>
        <w:spacing w:after="0" w:line="240" w:lineRule="auto"/>
        <w:ind w:left="851" w:hanging="567"/>
        <w:jc w:val="both"/>
        <w:rPr>
          <w:rFonts w:cstheme="minorHAnsi"/>
          <w:sz w:val="24"/>
          <w:szCs w:val="24"/>
        </w:rPr>
      </w:pPr>
      <w:r w:rsidRPr="007F0EA8">
        <w:rPr>
          <w:rFonts w:cstheme="minorHAnsi"/>
          <w:b/>
          <w:bCs/>
          <w:sz w:val="24"/>
          <w:szCs w:val="24"/>
        </w:rPr>
        <w:t>Appeals</w:t>
      </w:r>
      <w:r w:rsidRPr="007F0EA8">
        <w:rPr>
          <w:rFonts w:cstheme="minorHAnsi"/>
          <w:sz w:val="24"/>
          <w:szCs w:val="24"/>
        </w:rPr>
        <w:t xml:space="preserve">: </w:t>
      </w:r>
      <w:r w:rsidR="00493DB7" w:rsidRPr="007F0EA8">
        <w:rPr>
          <w:rFonts w:cstheme="minorHAnsi"/>
          <w:sz w:val="24"/>
          <w:szCs w:val="24"/>
        </w:rPr>
        <w:t xml:space="preserve">Parents who wish to appeal against </w:t>
      </w:r>
      <w:r w:rsidRPr="007F0EA8">
        <w:rPr>
          <w:rFonts w:cstheme="minorHAnsi"/>
          <w:sz w:val="24"/>
          <w:szCs w:val="24"/>
        </w:rPr>
        <w:t>a</w:t>
      </w:r>
      <w:r w:rsidR="00493DB7" w:rsidRPr="007F0EA8">
        <w:rPr>
          <w:rFonts w:cstheme="minorHAnsi"/>
          <w:sz w:val="24"/>
          <w:szCs w:val="24"/>
        </w:rPr>
        <w:t xml:space="preserve"> decision of the Governors to refuse their child a place in the </w:t>
      </w:r>
      <w:r w:rsidR="00334451" w:rsidRPr="007F0EA8">
        <w:rPr>
          <w:rFonts w:cstheme="minorHAnsi"/>
          <w:iCs/>
          <w:sz w:val="24"/>
          <w:szCs w:val="24"/>
        </w:rPr>
        <w:t>school</w:t>
      </w:r>
      <w:r w:rsidR="00493DB7" w:rsidRPr="007F0EA8">
        <w:rPr>
          <w:rFonts w:cstheme="minorHAnsi"/>
          <w:sz w:val="24"/>
          <w:szCs w:val="24"/>
        </w:rPr>
        <w:t xml:space="preserve"> may app</w:t>
      </w:r>
      <w:r w:rsidRPr="007F0EA8">
        <w:rPr>
          <w:rFonts w:cstheme="minorHAnsi"/>
          <w:sz w:val="24"/>
          <w:szCs w:val="24"/>
        </w:rPr>
        <w:t>ly</w:t>
      </w:r>
      <w:r w:rsidR="00493DB7" w:rsidRPr="007F0EA8">
        <w:rPr>
          <w:rFonts w:cstheme="minorHAnsi"/>
          <w:sz w:val="24"/>
          <w:szCs w:val="24"/>
        </w:rPr>
        <w:t xml:space="preserve"> in writing to the Chair of </w:t>
      </w:r>
      <w:r w:rsidR="00334451" w:rsidRPr="007F0EA8">
        <w:rPr>
          <w:rFonts w:cstheme="minorHAnsi"/>
          <w:sz w:val="24"/>
          <w:szCs w:val="24"/>
        </w:rPr>
        <w:t>the Governing Board</w:t>
      </w:r>
      <w:r w:rsidR="00816899" w:rsidRPr="007F0EA8">
        <w:rPr>
          <w:rFonts w:cstheme="minorHAnsi"/>
          <w:sz w:val="24"/>
          <w:szCs w:val="24"/>
        </w:rPr>
        <w:t xml:space="preserve"> using the school’s Appeals form which can be obtained from </w:t>
      </w:r>
      <w:r w:rsidR="009E2A14" w:rsidRPr="007F0EA8">
        <w:rPr>
          <w:rFonts w:cstheme="minorHAnsi"/>
          <w:sz w:val="24"/>
          <w:szCs w:val="24"/>
        </w:rPr>
        <w:t>the school</w:t>
      </w:r>
      <w:r w:rsidR="00816899" w:rsidRPr="007F0EA8">
        <w:rPr>
          <w:rFonts w:cstheme="minorHAnsi"/>
          <w:sz w:val="24"/>
          <w:szCs w:val="24"/>
        </w:rPr>
        <w:t xml:space="preserve">. </w:t>
      </w:r>
      <w:r w:rsidR="00493DB7" w:rsidRPr="007F0EA8">
        <w:rPr>
          <w:rFonts w:cstheme="minorHAnsi"/>
          <w:sz w:val="24"/>
          <w:szCs w:val="24"/>
        </w:rPr>
        <w:t>Appeals will be heard by an independent Panel.</w:t>
      </w:r>
    </w:p>
    <w:p w14:paraId="298D1DA3" w14:textId="77777777" w:rsidR="00493DB7" w:rsidRPr="007F0EA8" w:rsidRDefault="00493DB7" w:rsidP="00CE225C">
      <w:pPr>
        <w:pStyle w:val="ListParagraph"/>
        <w:spacing w:after="0" w:line="240" w:lineRule="auto"/>
        <w:ind w:left="851"/>
        <w:jc w:val="both"/>
        <w:rPr>
          <w:rFonts w:cstheme="minorHAnsi"/>
        </w:rPr>
      </w:pPr>
    </w:p>
    <w:p w14:paraId="0DA17F04" w14:textId="61EB701A" w:rsidR="002F07E2" w:rsidRPr="007F0EA8" w:rsidRDefault="00935173" w:rsidP="00CE225C">
      <w:pPr>
        <w:pStyle w:val="ListParagraph"/>
        <w:numPr>
          <w:ilvl w:val="0"/>
          <w:numId w:val="1"/>
        </w:numPr>
        <w:spacing w:after="0" w:line="240" w:lineRule="auto"/>
        <w:ind w:left="851" w:hanging="567"/>
        <w:jc w:val="both"/>
        <w:rPr>
          <w:rFonts w:cstheme="minorHAnsi"/>
          <w:sz w:val="24"/>
          <w:szCs w:val="24"/>
        </w:rPr>
      </w:pPr>
      <w:r w:rsidRPr="007F0EA8">
        <w:rPr>
          <w:rFonts w:cstheme="minorHAnsi"/>
          <w:b/>
          <w:bCs/>
          <w:sz w:val="24"/>
          <w:szCs w:val="24"/>
        </w:rPr>
        <w:t>Fair Access Protocol:</w:t>
      </w:r>
      <w:r w:rsidRPr="007F0EA8">
        <w:rPr>
          <w:rFonts w:cstheme="minorHAnsi"/>
          <w:sz w:val="24"/>
          <w:szCs w:val="24"/>
        </w:rPr>
        <w:t xml:space="preserve"> </w:t>
      </w:r>
      <w:r w:rsidR="00305CC5" w:rsidRPr="007F0EA8">
        <w:rPr>
          <w:rFonts w:cstheme="minorHAnsi"/>
          <w:sz w:val="24"/>
          <w:szCs w:val="24"/>
        </w:rPr>
        <w:t xml:space="preserve">The </w:t>
      </w:r>
      <w:r w:rsidR="002F07E2" w:rsidRPr="007F0EA8">
        <w:rPr>
          <w:rFonts w:cstheme="minorHAnsi"/>
          <w:sz w:val="24"/>
          <w:szCs w:val="24"/>
        </w:rPr>
        <w:t>Governing Bo</w:t>
      </w:r>
      <w:r w:rsidR="00F57A9A" w:rsidRPr="007F0EA8">
        <w:rPr>
          <w:rFonts w:cstheme="minorHAnsi"/>
          <w:sz w:val="24"/>
          <w:szCs w:val="24"/>
        </w:rPr>
        <w:t>ard</w:t>
      </w:r>
      <w:r w:rsidR="002F07E2" w:rsidRPr="007F0EA8">
        <w:rPr>
          <w:rFonts w:cstheme="minorHAnsi"/>
          <w:sz w:val="24"/>
          <w:szCs w:val="24"/>
        </w:rPr>
        <w:t xml:space="preserve"> recognises its duty to </w:t>
      </w:r>
      <w:r w:rsidR="00145AD9" w:rsidRPr="007F0EA8">
        <w:rPr>
          <w:rFonts w:cstheme="minorHAnsi"/>
          <w:sz w:val="24"/>
          <w:szCs w:val="24"/>
        </w:rPr>
        <w:t xml:space="preserve">participate in </w:t>
      </w:r>
      <w:r w:rsidR="002F07E2" w:rsidRPr="007F0EA8">
        <w:rPr>
          <w:rFonts w:cstheme="minorHAnsi"/>
          <w:sz w:val="24"/>
          <w:szCs w:val="24"/>
        </w:rPr>
        <w:t>the Local Authority Fair Access Protocol</w:t>
      </w:r>
      <w:r w:rsidR="00145AD9" w:rsidRPr="007F0EA8">
        <w:rPr>
          <w:rFonts w:cstheme="minorHAnsi"/>
          <w:sz w:val="24"/>
          <w:szCs w:val="24"/>
        </w:rPr>
        <w:t>.</w:t>
      </w:r>
      <w:r w:rsidR="002F07E2" w:rsidRPr="007F0EA8">
        <w:rPr>
          <w:rFonts w:cstheme="minorHAnsi"/>
          <w:sz w:val="24"/>
          <w:szCs w:val="24"/>
        </w:rPr>
        <w:t xml:space="preserve"> </w:t>
      </w:r>
    </w:p>
    <w:p w14:paraId="343C8536" w14:textId="339216ED" w:rsidR="00145AD9" w:rsidRPr="007F0EA8" w:rsidRDefault="00145AD9" w:rsidP="00145AD9">
      <w:pPr>
        <w:pStyle w:val="ListParagraph"/>
        <w:rPr>
          <w:rFonts w:cstheme="minorHAnsi"/>
          <w:sz w:val="24"/>
          <w:szCs w:val="24"/>
        </w:rPr>
      </w:pPr>
    </w:p>
    <w:p w14:paraId="2DB8D3EC" w14:textId="0E798A02" w:rsidR="00BF46A8" w:rsidRPr="007F0EA8" w:rsidRDefault="002F07E2" w:rsidP="00BF46A8">
      <w:pPr>
        <w:pStyle w:val="ListParagraph"/>
        <w:numPr>
          <w:ilvl w:val="0"/>
          <w:numId w:val="1"/>
        </w:numPr>
        <w:spacing w:after="0" w:line="240" w:lineRule="auto"/>
        <w:ind w:left="851" w:hanging="567"/>
        <w:jc w:val="both"/>
        <w:rPr>
          <w:rFonts w:cstheme="minorHAnsi"/>
          <w:sz w:val="24"/>
          <w:szCs w:val="24"/>
        </w:rPr>
      </w:pPr>
      <w:r w:rsidRPr="007F0EA8">
        <w:rPr>
          <w:rFonts w:cstheme="minorHAnsi"/>
          <w:b/>
          <w:bCs/>
          <w:sz w:val="24"/>
          <w:szCs w:val="24"/>
        </w:rPr>
        <w:t>Admission of children</w:t>
      </w:r>
      <w:r w:rsidR="00F570FD" w:rsidRPr="007F0EA8">
        <w:rPr>
          <w:rFonts w:cstheme="minorHAnsi"/>
          <w:b/>
          <w:bCs/>
          <w:sz w:val="24"/>
          <w:szCs w:val="24"/>
        </w:rPr>
        <w:t xml:space="preserve"> below compulsory </w:t>
      </w:r>
      <w:r w:rsidR="00334451" w:rsidRPr="007F0EA8">
        <w:rPr>
          <w:rFonts w:cstheme="minorHAnsi"/>
          <w:b/>
          <w:bCs/>
          <w:sz w:val="24"/>
          <w:szCs w:val="24"/>
        </w:rPr>
        <w:t>school</w:t>
      </w:r>
      <w:r w:rsidR="00F570FD" w:rsidRPr="007F0EA8">
        <w:rPr>
          <w:rFonts w:cstheme="minorHAnsi"/>
          <w:b/>
          <w:bCs/>
          <w:sz w:val="24"/>
          <w:szCs w:val="24"/>
        </w:rPr>
        <w:t xml:space="preserve"> age and deferred entry</w:t>
      </w:r>
      <w:r w:rsidR="0024698B" w:rsidRPr="007F0EA8">
        <w:rPr>
          <w:rFonts w:cstheme="minorHAnsi"/>
          <w:sz w:val="24"/>
          <w:szCs w:val="24"/>
        </w:rPr>
        <w:t>:</w:t>
      </w:r>
      <w:r w:rsidRPr="007F0EA8">
        <w:rPr>
          <w:rFonts w:cstheme="minorHAnsi"/>
          <w:sz w:val="24"/>
          <w:szCs w:val="24"/>
        </w:rPr>
        <w:t xml:space="preserve"> </w:t>
      </w:r>
      <w:r w:rsidR="00BF46A8" w:rsidRPr="007F0EA8">
        <w:rPr>
          <w:rFonts w:cstheme="minorHAnsi"/>
          <w:sz w:val="24"/>
          <w:szCs w:val="24"/>
          <w:u w:val="single"/>
        </w:rPr>
        <w:t xml:space="preserve"> </w:t>
      </w:r>
    </w:p>
    <w:p w14:paraId="26A6D8A8" w14:textId="1B4135B4" w:rsidR="00BF46A8" w:rsidRPr="007F0EA8" w:rsidRDefault="002158EB" w:rsidP="00BF46A8">
      <w:pPr>
        <w:spacing w:after="0" w:line="240" w:lineRule="auto"/>
        <w:ind w:left="851"/>
        <w:jc w:val="both"/>
        <w:rPr>
          <w:rFonts w:cstheme="minorHAnsi"/>
          <w:sz w:val="24"/>
          <w:szCs w:val="24"/>
        </w:rPr>
      </w:pPr>
      <w:r w:rsidRPr="007F0EA8">
        <w:rPr>
          <w:rFonts w:cstheme="minorHAnsi"/>
          <w:sz w:val="24"/>
          <w:szCs w:val="24"/>
        </w:rPr>
        <w:t>1</w:t>
      </w:r>
      <w:r w:rsidR="00816899" w:rsidRPr="007F0EA8">
        <w:rPr>
          <w:rFonts w:cstheme="minorHAnsi"/>
          <w:sz w:val="24"/>
          <w:szCs w:val="24"/>
        </w:rPr>
        <w:t>2</w:t>
      </w:r>
      <w:r w:rsidRPr="007F0EA8">
        <w:rPr>
          <w:rFonts w:cstheme="minorHAnsi"/>
          <w:sz w:val="24"/>
          <w:szCs w:val="24"/>
        </w:rPr>
        <w:t xml:space="preserve">.1 </w:t>
      </w:r>
      <w:r w:rsidR="00527280" w:rsidRPr="007F0EA8">
        <w:rPr>
          <w:rFonts w:cstheme="minorHAnsi"/>
          <w:sz w:val="24"/>
          <w:szCs w:val="24"/>
        </w:rPr>
        <w:t xml:space="preserve">  </w:t>
      </w:r>
      <w:r w:rsidR="00BF46A8" w:rsidRPr="007F0EA8">
        <w:rPr>
          <w:rFonts w:cstheme="minorHAnsi"/>
          <w:sz w:val="24"/>
          <w:szCs w:val="24"/>
        </w:rPr>
        <w:t>A child is entitled to a full-time place</w:t>
      </w:r>
      <w:r w:rsidR="00527280" w:rsidRPr="007F0EA8">
        <w:rPr>
          <w:rFonts w:cstheme="minorHAnsi"/>
          <w:sz w:val="24"/>
          <w:szCs w:val="24"/>
        </w:rPr>
        <w:t xml:space="preserve"> at </w:t>
      </w:r>
      <w:r w:rsidR="00334451" w:rsidRPr="007F0EA8">
        <w:rPr>
          <w:rFonts w:cstheme="minorHAnsi"/>
          <w:sz w:val="24"/>
          <w:szCs w:val="24"/>
        </w:rPr>
        <w:t>school</w:t>
      </w:r>
      <w:r w:rsidR="00BF46A8" w:rsidRPr="007F0EA8">
        <w:rPr>
          <w:rFonts w:cstheme="minorHAnsi"/>
          <w:sz w:val="24"/>
          <w:szCs w:val="24"/>
        </w:rPr>
        <w:t xml:space="preserve"> in the September following their fourth birthday. The child’s parents can defer the date their child is admitted to the </w:t>
      </w:r>
      <w:r w:rsidR="00816899" w:rsidRPr="007F0EA8">
        <w:rPr>
          <w:rFonts w:cstheme="minorHAnsi"/>
          <w:iCs/>
          <w:sz w:val="24"/>
          <w:szCs w:val="24"/>
        </w:rPr>
        <w:t>school</w:t>
      </w:r>
      <w:r w:rsidR="00BF46A8" w:rsidRPr="007F0EA8">
        <w:rPr>
          <w:rFonts w:cstheme="minorHAnsi"/>
          <w:sz w:val="24"/>
          <w:szCs w:val="24"/>
        </w:rPr>
        <w:t xml:space="preserve"> until later in the </w:t>
      </w:r>
      <w:r w:rsidR="00334451" w:rsidRPr="007F0EA8">
        <w:rPr>
          <w:rFonts w:cstheme="minorHAnsi"/>
          <w:sz w:val="24"/>
          <w:szCs w:val="24"/>
        </w:rPr>
        <w:t>school</w:t>
      </w:r>
      <w:r w:rsidR="00BF46A8" w:rsidRPr="007F0EA8">
        <w:rPr>
          <w:rFonts w:cstheme="minorHAnsi"/>
          <w:sz w:val="24"/>
          <w:szCs w:val="24"/>
        </w:rPr>
        <w:t xml:space="preserve"> year, but not beyond the point at which they reach compulsory </w:t>
      </w:r>
      <w:r w:rsidR="00334451" w:rsidRPr="007F0EA8">
        <w:rPr>
          <w:rFonts w:cstheme="minorHAnsi"/>
          <w:sz w:val="24"/>
          <w:szCs w:val="24"/>
        </w:rPr>
        <w:t>school</w:t>
      </w:r>
      <w:r w:rsidR="00BF46A8" w:rsidRPr="007F0EA8">
        <w:rPr>
          <w:rFonts w:cstheme="minorHAnsi"/>
          <w:sz w:val="24"/>
          <w:szCs w:val="24"/>
        </w:rPr>
        <w:t xml:space="preserve"> age and not beyond the beginning of the final term of the </w:t>
      </w:r>
      <w:r w:rsidR="00334451" w:rsidRPr="007F0EA8">
        <w:rPr>
          <w:rFonts w:cstheme="minorHAnsi"/>
          <w:sz w:val="24"/>
          <w:szCs w:val="24"/>
        </w:rPr>
        <w:t>school</w:t>
      </w:r>
      <w:r w:rsidR="00BF46A8" w:rsidRPr="007F0EA8">
        <w:rPr>
          <w:rFonts w:cstheme="minorHAnsi"/>
          <w:sz w:val="24"/>
          <w:szCs w:val="24"/>
        </w:rPr>
        <w:t xml:space="preserve"> year for which application was made. </w:t>
      </w:r>
    </w:p>
    <w:p w14:paraId="2C3D7191" w14:textId="77777777" w:rsidR="00305CC5" w:rsidRPr="007F0EA8" w:rsidRDefault="00305CC5" w:rsidP="00BF46A8">
      <w:pPr>
        <w:spacing w:after="0" w:line="240" w:lineRule="auto"/>
        <w:ind w:left="851"/>
        <w:jc w:val="both"/>
        <w:rPr>
          <w:rFonts w:cstheme="minorHAnsi"/>
          <w:sz w:val="16"/>
          <w:szCs w:val="16"/>
        </w:rPr>
      </w:pPr>
    </w:p>
    <w:p w14:paraId="69D2694A" w14:textId="10727BDF" w:rsidR="00BF46A8" w:rsidRPr="007F0EA8" w:rsidRDefault="002158EB" w:rsidP="00BF46A8">
      <w:pPr>
        <w:spacing w:after="0" w:line="240" w:lineRule="auto"/>
        <w:ind w:left="851"/>
        <w:jc w:val="both"/>
        <w:rPr>
          <w:rFonts w:cstheme="minorHAnsi"/>
          <w:sz w:val="24"/>
          <w:szCs w:val="24"/>
        </w:rPr>
      </w:pPr>
      <w:r w:rsidRPr="007F0EA8">
        <w:rPr>
          <w:rFonts w:cstheme="minorHAnsi"/>
          <w:sz w:val="24"/>
          <w:szCs w:val="24"/>
        </w:rPr>
        <w:t>1</w:t>
      </w:r>
      <w:r w:rsidR="00816899" w:rsidRPr="007F0EA8">
        <w:rPr>
          <w:rFonts w:cstheme="minorHAnsi"/>
          <w:sz w:val="24"/>
          <w:szCs w:val="24"/>
        </w:rPr>
        <w:t>2</w:t>
      </w:r>
      <w:r w:rsidRPr="007F0EA8">
        <w:rPr>
          <w:rFonts w:cstheme="minorHAnsi"/>
          <w:sz w:val="24"/>
          <w:szCs w:val="24"/>
        </w:rPr>
        <w:t xml:space="preserve">.2 </w:t>
      </w:r>
      <w:r w:rsidR="00527280" w:rsidRPr="007F0EA8">
        <w:rPr>
          <w:rFonts w:cstheme="minorHAnsi"/>
          <w:sz w:val="24"/>
          <w:szCs w:val="24"/>
        </w:rPr>
        <w:t xml:space="preserve">  </w:t>
      </w:r>
      <w:r w:rsidR="00BF46A8" w:rsidRPr="007F0EA8">
        <w:rPr>
          <w:rFonts w:cstheme="minorHAnsi"/>
          <w:sz w:val="24"/>
          <w:szCs w:val="24"/>
        </w:rPr>
        <w:t xml:space="preserve">Where parents wish, children may attend part-time until later in the </w:t>
      </w:r>
      <w:r w:rsidR="00334451" w:rsidRPr="007F0EA8">
        <w:rPr>
          <w:rFonts w:cstheme="minorHAnsi"/>
          <w:sz w:val="24"/>
          <w:szCs w:val="24"/>
        </w:rPr>
        <w:t>school</w:t>
      </w:r>
      <w:r w:rsidR="00BF46A8" w:rsidRPr="007F0EA8">
        <w:rPr>
          <w:rFonts w:cstheme="minorHAnsi"/>
          <w:sz w:val="24"/>
          <w:szCs w:val="24"/>
        </w:rPr>
        <w:t xml:space="preserve"> year but not beyond the point at which they reach compulsory </w:t>
      </w:r>
      <w:r w:rsidR="00334451" w:rsidRPr="007F0EA8">
        <w:rPr>
          <w:rFonts w:cstheme="minorHAnsi"/>
          <w:sz w:val="24"/>
          <w:szCs w:val="24"/>
        </w:rPr>
        <w:t>school</w:t>
      </w:r>
      <w:r w:rsidR="00BF46A8" w:rsidRPr="007F0EA8">
        <w:rPr>
          <w:rFonts w:cstheme="minorHAnsi"/>
          <w:sz w:val="24"/>
          <w:szCs w:val="24"/>
        </w:rPr>
        <w:t xml:space="preserve"> age. </w:t>
      </w:r>
    </w:p>
    <w:p w14:paraId="7C176761" w14:textId="77777777" w:rsidR="00305CC5" w:rsidRPr="007F0EA8" w:rsidRDefault="00305CC5" w:rsidP="00BF46A8">
      <w:pPr>
        <w:spacing w:after="0" w:line="240" w:lineRule="auto"/>
        <w:ind w:left="851"/>
        <w:jc w:val="both"/>
        <w:rPr>
          <w:rFonts w:cstheme="minorHAnsi"/>
          <w:sz w:val="16"/>
          <w:szCs w:val="16"/>
        </w:rPr>
      </w:pPr>
    </w:p>
    <w:p w14:paraId="481E27EE" w14:textId="2CEA02D8" w:rsidR="00BF46A8" w:rsidRPr="007F0EA8" w:rsidRDefault="002158EB" w:rsidP="00BF46A8">
      <w:pPr>
        <w:spacing w:after="0" w:line="240" w:lineRule="auto"/>
        <w:ind w:left="851"/>
        <w:jc w:val="both"/>
        <w:rPr>
          <w:rFonts w:cstheme="minorHAnsi"/>
          <w:sz w:val="24"/>
          <w:szCs w:val="24"/>
        </w:rPr>
      </w:pPr>
      <w:r w:rsidRPr="007F0EA8">
        <w:rPr>
          <w:rFonts w:cstheme="minorHAnsi"/>
          <w:sz w:val="24"/>
          <w:szCs w:val="24"/>
        </w:rPr>
        <w:t>1</w:t>
      </w:r>
      <w:r w:rsidR="00816899" w:rsidRPr="007F0EA8">
        <w:rPr>
          <w:rFonts w:cstheme="minorHAnsi"/>
          <w:sz w:val="24"/>
          <w:szCs w:val="24"/>
        </w:rPr>
        <w:t>2</w:t>
      </w:r>
      <w:r w:rsidRPr="007F0EA8">
        <w:rPr>
          <w:rFonts w:cstheme="minorHAnsi"/>
          <w:sz w:val="24"/>
          <w:szCs w:val="24"/>
        </w:rPr>
        <w:t xml:space="preserve">.3 </w:t>
      </w:r>
      <w:r w:rsidR="00527280" w:rsidRPr="007F0EA8">
        <w:rPr>
          <w:rFonts w:cstheme="minorHAnsi"/>
          <w:sz w:val="24"/>
          <w:szCs w:val="24"/>
        </w:rPr>
        <w:t xml:space="preserve">  </w:t>
      </w:r>
      <w:r w:rsidR="00BF46A8" w:rsidRPr="007F0EA8">
        <w:rPr>
          <w:rFonts w:cstheme="minorHAnsi"/>
          <w:sz w:val="24"/>
          <w:szCs w:val="24"/>
        </w:rPr>
        <w:t xml:space="preserve">Compulsory </w:t>
      </w:r>
      <w:r w:rsidR="00334451" w:rsidRPr="007F0EA8">
        <w:rPr>
          <w:rFonts w:cstheme="minorHAnsi"/>
          <w:sz w:val="24"/>
          <w:szCs w:val="24"/>
        </w:rPr>
        <w:t>school</w:t>
      </w:r>
      <w:r w:rsidR="00BF46A8" w:rsidRPr="007F0EA8">
        <w:rPr>
          <w:rFonts w:cstheme="minorHAnsi"/>
          <w:sz w:val="24"/>
          <w:szCs w:val="24"/>
        </w:rPr>
        <w:t xml:space="preserve"> age is the prescribed day on or following the child’s fifth birthday. The prescribed days are </w:t>
      </w:r>
      <w:r w:rsidR="00BF46A8" w:rsidRPr="007F0EA8">
        <w:rPr>
          <w:rFonts w:cstheme="minorHAnsi"/>
          <w:b/>
          <w:bCs/>
          <w:sz w:val="24"/>
          <w:szCs w:val="24"/>
        </w:rPr>
        <w:t>31 December, 31 March and 31 August</w:t>
      </w:r>
      <w:r w:rsidR="001504AC" w:rsidRPr="007F0EA8">
        <w:rPr>
          <w:rFonts w:cstheme="minorHAnsi"/>
          <w:b/>
          <w:bCs/>
          <w:sz w:val="24"/>
          <w:szCs w:val="24"/>
        </w:rPr>
        <w:t xml:space="preserve">. </w:t>
      </w:r>
      <w:r w:rsidR="001B47CE" w:rsidRPr="007F0EA8">
        <w:rPr>
          <w:rFonts w:cstheme="minorHAnsi"/>
          <w:sz w:val="24"/>
          <w:szCs w:val="24"/>
        </w:rPr>
        <w:t>A</w:t>
      </w:r>
      <w:r w:rsidR="007923C3" w:rsidRPr="007F0EA8">
        <w:rPr>
          <w:rFonts w:cstheme="minorHAnsi"/>
          <w:sz w:val="24"/>
          <w:szCs w:val="24"/>
        </w:rPr>
        <w:t xml:space="preserve"> child born </w:t>
      </w:r>
      <w:r w:rsidR="00C0294F" w:rsidRPr="007F0EA8">
        <w:rPr>
          <w:rFonts w:cstheme="minorHAnsi"/>
          <w:sz w:val="24"/>
          <w:szCs w:val="24"/>
        </w:rPr>
        <w:t>between 01 September and 31 December</w:t>
      </w:r>
      <w:r w:rsidR="007923C3" w:rsidRPr="007F0EA8">
        <w:rPr>
          <w:rFonts w:cstheme="minorHAnsi"/>
          <w:sz w:val="24"/>
          <w:szCs w:val="24"/>
        </w:rPr>
        <w:t xml:space="preserve"> must be in compulsory education by the 31 December.  </w:t>
      </w:r>
      <w:r w:rsidR="001B47CE" w:rsidRPr="007F0EA8">
        <w:rPr>
          <w:rFonts w:cstheme="minorHAnsi"/>
          <w:sz w:val="24"/>
          <w:szCs w:val="24"/>
        </w:rPr>
        <w:t>A</w:t>
      </w:r>
      <w:r w:rsidR="007923C3" w:rsidRPr="007F0EA8">
        <w:rPr>
          <w:rFonts w:cstheme="minorHAnsi"/>
          <w:sz w:val="24"/>
          <w:szCs w:val="24"/>
        </w:rPr>
        <w:t xml:space="preserve"> child born </w:t>
      </w:r>
      <w:r w:rsidR="00C0294F" w:rsidRPr="007F0EA8">
        <w:rPr>
          <w:rFonts w:cstheme="minorHAnsi"/>
          <w:sz w:val="24"/>
          <w:szCs w:val="24"/>
        </w:rPr>
        <w:t>between 01 January and 31 March</w:t>
      </w:r>
      <w:r w:rsidR="007923C3" w:rsidRPr="007F0EA8">
        <w:rPr>
          <w:rFonts w:cstheme="minorHAnsi"/>
          <w:sz w:val="24"/>
          <w:szCs w:val="24"/>
        </w:rPr>
        <w:t xml:space="preserve"> must be in compulsory education by 31 March.  </w:t>
      </w:r>
      <w:r w:rsidR="001B47CE" w:rsidRPr="007F0EA8">
        <w:rPr>
          <w:rFonts w:cstheme="minorHAnsi"/>
          <w:sz w:val="24"/>
          <w:szCs w:val="24"/>
        </w:rPr>
        <w:t xml:space="preserve">A </w:t>
      </w:r>
      <w:r w:rsidR="007923C3" w:rsidRPr="007F0EA8">
        <w:rPr>
          <w:rFonts w:cstheme="minorHAnsi"/>
          <w:sz w:val="24"/>
          <w:szCs w:val="24"/>
        </w:rPr>
        <w:t>child born between 01 April and 31 August</w:t>
      </w:r>
      <w:r w:rsidR="00234A3C" w:rsidRPr="007F0EA8">
        <w:rPr>
          <w:rFonts w:cstheme="minorHAnsi"/>
          <w:sz w:val="24"/>
          <w:szCs w:val="24"/>
        </w:rPr>
        <w:t xml:space="preserve"> must be in compulsory education by the beginning of the final term of the school year</w:t>
      </w:r>
      <w:r w:rsidR="00042838" w:rsidRPr="007F0EA8">
        <w:rPr>
          <w:rFonts w:cstheme="minorHAnsi"/>
          <w:sz w:val="24"/>
          <w:szCs w:val="24"/>
        </w:rPr>
        <w:t xml:space="preserve"> (</w:t>
      </w:r>
      <w:r w:rsidR="00234A3C" w:rsidRPr="007F0EA8">
        <w:rPr>
          <w:rFonts w:cstheme="minorHAnsi"/>
          <w:sz w:val="24"/>
          <w:szCs w:val="24"/>
        </w:rPr>
        <w:t xml:space="preserve">unless the provisions </w:t>
      </w:r>
      <w:r w:rsidR="007923C3" w:rsidRPr="007F0EA8">
        <w:rPr>
          <w:rFonts w:cstheme="minorHAnsi"/>
          <w:sz w:val="24"/>
          <w:szCs w:val="24"/>
        </w:rPr>
        <w:t xml:space="preserve">relating to summer-born children </w:t>
      </w:r>
      <w:r w:rsidR="00C0294F" w:rsidRPr="007F0EA8">
        <w:rPr>
          <w:rFonts w:cstheme="minorHAnsi"/>
          <w:sz w:val="24"/>
          <w:szCs w:val="24"/>
        </w:rPr>
        <w:t>below</w:t>
      </w:r>
      <w:r w:rsidR="00234A3C" w:rsidRPr="007F0EA8">
        <w:rPr>
          <w:rFonts w:cstheme="minorHAnsi"/>
          <w:sz w:val="24"/>
          <w:szCs w:val="24"/>
        </w:rPr>
        <w:t xml:space="preserve"> are applied</w:t>
      </w:r>
      <w:r w:rsidR="00042838" w:rsidRPr="007F0EA8">
        <w:rPr>
          <w:rFonts w:cstheme="minorHAnsi"/>
          <w:sz w:val="24"/>
          <w:szCs w:val="24"/>
        </w:rPr>
        <w:t>)</w:t>
      </w:r>
      <w:r w:rsidR="00234A3C" w:rsidRPr="007F0EA8">
        <w:rPr>
          <w:rFonts w:cstheme="minorHAnsi"/>
          <w:sz w:val="24"/>
          <w:szCs w:val="24"/>
        </w:rPr>
        <w:t>.</w:t>
      </w:r>
    </w:p>
    <w:p w14:paraId="154E5EAE" w14:textId="7A9302B6" w:rsidR="002D131E" w:rsidRPr="007F0EA8" w:rsidRDefault="002D131E" w:rsidP="00BF46A8">
      <w:pPr>
        <w:spacing w:after="0" w:line="240" w:lineRule="auto"/>
        <w:ind w:left="851"/>
        <w:jc w:val="both"/>
        <w:rPr>
          <w:rFonts w:cstheme="minorHAnsi"/>
          <w:sz w:val="16"/>
          <w:szCs w:val="16"/>
        </w:rPr>
      </w:pPr>
    </w:p>
    <w:p w14:paraId="2A5AB38F" w14:textId="28A508FE" w:rsidR="00BF46A8" w:rsidRPr="007F0EA8" w:rsidRDefault="00BF46A8" w:rsidP="00BF46A8">
      <w:pPr>
        <w:spacing w:after="0" w:line="240" w:lineRule="auto"/>
        <w:jc w:val="both"/>
        <w:rPr>
          <w:rFonts w:cstheme="minorHAnsi"/>
          <w:b/>
          <w:bCs/>
          <w:sz w:val="24"/>
          <w:szCs w:val="24"/>
          <w:u w:val="single"/>
        </w:rPr>
      </w:pPr>
      <w:r w:rsidRPr="007F0EA8">
        <w:rPr>
          <w:rFonts w:cstheme="minorHAnsi"/>
          <w:sz w:val="24"/>
          <w:szCs w:val="24"/>
        </w:rPr>
        <w:t xml:space="preserve">     1</w:t>
      </w:r>
      <w:r w:rsidR="00816899" w:rsidRPr="007F0EA8">
        <w:rPr>
          <w:rFonts w:cstheme="minorHAnsi"/>
          <w:sz w:val="24"/>
          <w:szCs w:val="24"/>
        </w:rPr>
        <w:t>3.</w:t>
      </w:r>
      <w:r w:rsidRPr="007F0EA8">
        <w:rPr>
          <w:rFonts w:cstheme="minorHAnsi"/>
          <w:sz w:val="24"/>
          <w:szCs w:val="24"/>
        </w:rPr>
        <w:t xml:space="preserve">    </w:t>
      </w:r>
      <w:r w:rsidR="002313D2" w:rsidRPr="007F0EA8">
        <w:rPr>
          <w:rFonts w:cstheme="minorHAnsi"/>
          <w:sz w:val="24"/>
          <w:szCs w:val="24"/>
        </w:rPr>
        <w:t xml:space="preserve"> </w:t>
      </w:r>
      <w:r w:rsidRPr="007F0EA8">
        <w:rPr>
          <w:rFonts w:cstheme="minorHAnsi"/>
          <w:b/>
          <w:bCs/>
          <w:sz w:val="24"/>
          <w:szCs w:val="24"/>
        </w:rPr>
        <w:t xml:space="preserve">Admission of children outside their normal age group </w:t>
      </w:r>
    </w:p>
    <w:p w14:paraId="74A7517C" w14:textId="64FA88B9" w:rsidR="00BF46A8" w:rsidRPr="007F0EA8" w:rsidRDefault="00BF46A8" w:rsidP="00BF46A8">
      <w:pPr>
        <w:spacing w:after="0" w:line="240" w:lineRule="auto"/>
        <w:ind w:left="851"/>
        <w:jc w:val="both"/>
        <w:rPr>
          <w:rFonts w:cstheme="minorHAnsi"/>
          <w:sz w:val="24"/>
          <w:szCs w:val="24"/>
        </w:rPr>
      </w:pPr>
      <w:r w:rsidRPr="007F0EA8">
        <w:rPr>
          <w:rFonts w:cstheme="minorHAnsi"/>
          <w:sz w:val="24"/>
          <w:szCs w:val="24"/>
        </w:rPr>
        <w:t>1</w:t>
      </w:r>
      <w:r w:rsidR="00816899" w:rsidRPr="007F0EA8">
        <w:rPr>
          <w:rFonts w:cstheme="minorHAnsi"/>
          <w:sz w:val="24"/>
          <w:szCs w:val="24"/>
        </w:rPr>
        <w:t>3</w:t>
      </w:r>
      <w:r w:rsidRPr="007F0EA8">
        <w:rPr>
          <w:rFonts w:cstheme="minorHAnsi"/>
          <w:sz w:val="24"/>
          <w:szCs w:val="24"/>
        </w:rPr>
        <w:t xml:space="preserve">.1 </w:t>
      </w:r>
      <w:r w:rsidR="00181D48" w:rsidRPr="007F0EA8">
        <w:rPr>
          <w:rFonts w:cstheme="minorHAnsi"/>
          <w:sz w:val="24"/>
          <w:szCs w:val="24"/>
        </w:rPr>
        <w:t xml:space="preserve">  </w:t>
      </w:r>
      <w:r w:rsidRPr="007F0EA8">
        <w:rPr>
          <w:rFonts w:cstheme="minorHAnsi"/>
          <w:sz w:val="24"/>
          <w:szCs w:val="24"/>
        </w:rPr>
        <w:t xml:space="preserve">Parents may seek a place for a child outside of their normal age group in special circumstances, for instance if the child is gifted and talented or has experienced problems such as ill health.  Such applications should be made in writing to the Chair of the Governing Board of the </w:t>
      </w:r>
      <w:r w:rsidR="00334451" w:rsidRPr="007F0EA8">
        <w:rPr>
          <w:rFonts w:cstheme="minorHAnsi"/>
          <w:iCs/>
          <w:sz w:val="24"/>
          <w:szCs w:val="24"/>
        </w:rPr>
        <w:t>school</w:t>
      </w:r>
      <w:r w:rsidR="009E2A14" w:rsidRPr="007F0EA8">
        <w:rPr>
          <w:rFonts w:cstheme="minorHAnsi"/>
          <w:iCs/>
          <w:sz w:val="24"/>
          <w:szCs w:val="24"/>
        </w:rPr>
        <w:t>, via the school office</w:t>
      </w:r>
      <w:r w:rsidR="009E2A14" w:rsidRPr="007F0EA8">
        <w:rPr>
          <w:rFonts w:cstheme="minorHAnsi"/>
          <w:i/>
          <w:iCs/>
          <w:sz w:val="24"/>
          <w:szCs w:val="24"/>
        </w:rPr>
        <w:t>,</w:t>
      </w:r>
      <w:r w:rsidRPr="007F0EA8">
        <w:rPr>
          <w:rFonts w:cstheme="minorHAnsi"/>
          <w:sz w:val="24"/>
          <w:szCs w:val="24"/>
        </w:rPr>
        <w:t xml:space="preserve"> setting out the reasons for the request.  A decision will be made on the basis of the circumstances of each case and in the best interests of the child concerned. </w:t>
      </w:r>
    </w:p>
    <w:p w14:paraId="7A5C186A" w14:textId="77777777" w:rsidR="00725228" w:rsidRPr="007F0EA8" w:rsidRDefault="00725228" w:rsidP="00BF46A8">
      <w:pPr>
        <w:spacing w:after="0" w:line="240" w:lineRule="auto"/>
        <w:ind w:left="851"/>
        <w:jc w:val="both"/>
        <w:rPr>
          <w:rFonts w:cstheme="minorHAnsi"/>
          <w:sz w:val="24"/>
          <w:szCs w:val="24"/>
        </w:rPr>
      </w:pPr>
    </w:p>
    <w:p w14:paraId="1BE42416" w14:textId="1A4931AB" w:rsidR="00527280" w:rsidRPr="007F0EA8" w:rsidRDefault="00527280" w:rsidP="00BF46A8">
      <w:pPr>
        <w:spacing w:after="0" w:line="240" w:lineRule="auto"/>
        <w:ind w:left="851"/>
        <w:jc w:val="both"/>
        <w:rPr>
          <w:rFonts w:cstheme="minorHAnsi"/>
          <w:sz w:val="16"/>
          <w:szCs w:val="16"/>
        </w:rPr>
      </w:pPr>
    </w:p>
    <w:p w14:paraId="51EDE866" w14:textId="3DD4E8EA" w:rsidR="00BF46A8" w:rsidRPr="007F0EA8" w:rsidRDefault="00BF46A8" w:rsidP="00BF46A8">
      <w:pPr>
        <w:spacing w:after="0" w:line="240" w:lineRule="auto"/>
        <w:ind w:left="851"/>
        <w:jc w:val="both"/>
        <w:rPr>
          <w:rFonts w:cstheme="minorHAnsi"/>
          <w:sz w:val="24"/>
          <w:szCs w:val="24"/>
        </w:rPr>
      </w:pPr>
      <w:r w:rsidRPr="007F0EA8">
        <w:rPr>
          <w:rFonts w:cstheme="minorHAnsi"/>
          <w:sz w:val="24"/>
          <w:szCs w:val="24"/>
        </w:rPr>
        <w:t>1</w:t>
      </w:r>
      <w:r w:rsidR="00816899" w:rsidRPr="007F0EA8">
        <w:rPr>
          <w:rFonts w:cstheme="minorHAnsi"/>
          <w:sz w:val="24"/>
          <w:szCs w:val="24"/>
        </w:rPr>
        <w:t>3</w:t>
      </w:r>
      <w:r w:rsidRPr="007F0EA8">
        <w:rPr>
          <w:rFonts w:cstheme="minorHAnsi"/>
          <w:sz w:val="24"/>
          <w:szCs w:val="24"/>
        </w:rPr>
        <w:t xml:space="preserve">.2 </w:t>
      </w:r>
      <w:r w:rsidR="00181D48" w:rsidRPr="007F0EA8">
        <w:rPr>
          <w:rFonts w:cstheme="minorHAnsi"/>
          <w:sz w:val="24"/>
          <w:szCs w:val="24"/>
        </w:rPr>
        <w:t xml:space="preserve">  </w:t>
      </w:r>
      <w:r w:rsidR="00B80E35" w:rsidRPr="007F0EA8">
        <w:rPr>
          <w:rFonts w:cstheme="minorHAnsi"/>
          <w:sz w:val="24"/>
          <w:szCs w:val="24"/>
        </w:rPr>
        <w:t xml:space="preserve">  </w:t>
      </w:r>
      <w:r w:rsidR="00181D48" w:rsidRPr="007F0EA8">
        <w:rPr>
          <w:rFonts w:cstheme="minorHAnsi"/>
          <w:sz w:val="24"/>
          <w:szCs w:val="24"/>
        </w:rPr>
        <w:t xml:space="preserve"> </w:t>
      </w:r>
      <w:r w:rsidRPr="007F0EA8">
        <w:rPr>
          <w:rFonts w:cstheme="minorHAnsi"/>
          <w:sz w:val="24"/>
          <w:szCs w:val="24"/>
          <w:u w:val="single"/>
        </w:rPr>
        <w:t>Summer-born Children</w:t>
      </w:r>
      <w:r w:rsidRPr="007F0EA8">
        <w:rPr>
          <w:rFonts w:cstheme="minorHAnsi"/>
          <w:sz w:val="24"/>
          <w:szCs w:val="24"/>
        </w:rPr>
        <w:t xml:space="preserve"> (those born between 01 April and 31 August)</w:t>
      </w:r>
    </w:p>
    <w:p w14:paraId="7FBBB762" w14:textId="77777777" w:rsidR="00FB074F" w:rsidRPr="007F0EA8" w:rsidRDefault="00FB074F" w:rsidP="00FB074F">
      <w:pPr>
        <w:spacing w:after="0" w:line="240" w:lineRule="auto"/>
        <w:jc w:val="both"/>
        <w:rPr>
          <w:rFonts w:cstheme="minorHAnsi"/>
          <w:sz w:val="8"/>
          <w:szCs w:val="8"/>
        </w:rPr>
      </w:pPr>
    </w:p>
    <w:p w14:paraId="2EF96FB1" w14:textId="2A90063B" w:rsidR="00BF46A8" w:rsidRPr="007F0EA8" w:rsidRDefault="00816899" w:rsidP="00691E83">
      <w:pPr>
        <w:spacing w:after="0" w:line="240" w:lineRule="auto"/>
        <w:ind w:left="1134"/>
        <w:jc w:val="both"/>
        <w:rPr>
          <w:rFonts w:cstheme="minorHAnsi"/>
          <w:sz w:val="24"/>
          <w:szCs w:val="24"/>
        </w:rPr>
      </w:pPr>
      <w:r w:rsidRPr="007F0EA8">
        <w:rPr>
          <w:rFonts w:cstheme="minorHAnsi"/>
          <w:sz w:val="24"/>
          <w:szCs w:val="24"/>
        </w:rPr>
        <w:t>13.2.1 Parents</w:t>
      </w:r>
      <w:r w:rsidR="00BF46A8" w:rsidRPr="007F0EA8">
        <w:rPr>
          <w:rFonts w:cstheme="minorHAnsi"/>
          <w:sz w:val="24"/>
          <w:szCs w:val="24"/>
        </w:rPr>
        <w:t xml:space="preserve"> of </w:t>
      </w:r>
      <w:r w:rsidR="00527280" w:rsidRPr="007F0EA8">
        <w:rPr>
          <w:rFonts w:cstheme="minorHAnsi"/>
          <w:sz w:val="24"/>
          <w:szCs w:val="24"/>
        </w:rPr>
        <w:t>a s</w:t>
      </w:r>
      <w:r w:rsidR="00BF46A8" w:rsidRPr="007F0EA8">
        <w:rPr>
          <w:rFonts w:cstheme="minorHAnsi"/>
          <w:sz w:val="24"/>
          <w:szCs w:val="24"/>
        </w:rPr>
        <w:t>ummer born child may choose not to send the</w:t>
      </w:r>
      <w:r w:rsidR="00527280" w:rsidRPr="007F0EA8">
        <w:rPr>
          <w:rFonts w:cstheme="minorHAnsi"/>
          <w:sz w:val="24"/>
          <w:szCs w:val="24"/>
        </w:rPr>
        <w:t>ir</w:t>
      </w:r>
      <w:r w:rsidR="00BF46A8" w:rsidRPr="007F0EA8">
        <w:rPr>
          <w:rFonts w:cstheme="minorHAnsi"/>
          <w:sz w:val="24"/>
          <w:szCs w:val="24"/>
        </w:rPr>
        <w:t xml:space="preserve"> child to </w:t>
      </w:r>
      <w:r w:rsidR="00334451" w:rsidRPr="007F0EA8">
        <w:rPr>
          <w:rFonts w:cstheme="minorHAnsi"/>
          <w:sz w:val="24"/>
          <w:szCs w:val="24"/>
        </w:rPr>
        <w:t>school</w:t>
      </w:r>
      <w:r w:rsidR="00BF46A8" w:rsidRPr="007F0EA8">
        <w:rPr>
          <w:rFonts w:cstheme="minorHAnsi"/>
          <w:sz w:val="24"/>
          <w:szCs w:val="24"/>
        </w:rPr>
        <w:t xml:space="preserve"> until the September following</w:t>
      </w:r>
      <w:r w:rsidR="00527280" w:rsidRPr="007F0EA8">
        <w:rPr>
          <w:rFonts w:cstheme="minorHAnsi"/>
          <w:sz w:val="24"/>
          <w:szCs w:val="24"/>
        </w:rPr>
        <w:t xml:space="preserve"> the child’s</w:t>
      </w:r>
      <w:r w:rsidR="00BF46A8" w:rsidRPr="007F0EA8">
        <w:rPr>
          <w:rFonts w:cstheme="minorHAnsi"/>
          <w:sz w:val="24"/>
          <w:szCs w:val="24"/>
        </w:rPr>
        <w:t xml:space="preserve"> fifth birthday, when they will apply f</w:t>
      </w:r>
      <w:r w:rsidRPr="007F0EA8">
        <w:rPr>
          <w:rFonts w:cstheme="minorHAnsi"/>
          <w:sz w:val="24"/>
          <w:szCs w:val="24"/>
        </w:rPr>
        <w:t xml:space="preserve">or the child to enter Year 1. </w:t>
      </w:r>
      <w:r w:rsidR="00BF46A8" w:rsidRPr="007F0EA8">
        <w:rPr>
          <w:rFonts w:cstheme="minorHAnsi"/>
          <w:sz w:val="24"/>
          <w:szCs w:val="24"/>
        </w:rPr>
        <w:t xml:space="preserve">There is no guarantee that a place will be available at the </w:t>
      </w:r>
      <w:r w:rsidR="00334451" w:rsidRPr="007F0EA8">
        <w:rPr>
          <w:rFonts w:cstheme="minorHAnsi"/>
          <w:iCs/>
          <w:sz w:val="24"/>
          <w:szCs w:val="24"/>
        </w:rPr>
        <w:t>school</w:t>
      </w:r>
      <w:r w:rsidR="00BF46A8" w:rsidRPr="007F0EA8">
        <w:rPr>
          <w:rFonts w:cstheme="minorHAnsi"/>
          <w:sz w:val="24"/>
          <w:szCs w:val="24"/>
        </w:rPr>
        <w:t xml:space="preserve"> at this stage, as the year group may well already be full.</w:t>
      </w:r>
    </w:p>
    <w:p w14:paraId="4A9A8A74" w14:textId="77777777" w:rsidR="007034D6" w:rsidRPr="007F0EA8" w:rsidRDefault="007034D6" w:rsidP="00691E83">
      <w:pPr>
        <w:spacing w:after="0" w:line="240" w:lineRule="auto"/>
        <w:ind w:left="1134"/>
        <w:jc w:val="both"/>
        <w:rPr>
          <w:rFonts w:cstheme="minorHAnsi"/>
          <w:sz w:val="24"/>
          <w:szCs w:val="24"/>
        </w:rPr>
      </w:pPr>
    </w:p>
    <w:p w14:paraId="35A835F9" w14:textId="13FED15B" w:rsidR="007034D6" w:rsidRPr="007F0EA8" w:rsidRDefault="00BF46A8" w:rsidP="00691E83">
      <w:pPr>
        <w:spacing w:after="0" w:line="240" w:lineRule="auto"/>
        <w:ind w:left="1134"/>
        <w:jc w:val="both"/>
        <w:rPr>
          <w:rFonts w:cstheme="minorHAnsi"/>
          <w:sz w:val="24"/>
          <w:szCs w:val="24"/>
        </w:rPr>
      </w:pPr>
      <w:r w:rsidRPr="007F0EA8">
        <w:rPr>
          <w:rFonts w:cstheme="minorHAnsi"/>
          <w:sz w:val="24"/>
          <w:szCs w:val="24"/>
        </w:rPr>
        <w:t>1</w:t>
      </w:r>
      <w:r w:rsidR="00816899" w:rsidRPr="007F0EA8">
        <w:rPr>
          <w:rFonts w:cstheme="minorHAnsi"/>
          <w:sz w:val="24"/>
          <w:szCs w:val="24"/>
        </w:rPr>
        <w:t>3</w:t>
      </w:r>
      <w:r w:rsidRPr="007F0EA8">
        <w:rPr>
          <w:rFonts w:cstheme="minorHAnsi"/>
          <w:sz w:val="24"/>
          <w:szCs w:val="24"/>
        </w:rPr>
        <w:t xml:space="preserve">.2.2 </w:t>
      </w:r>
      <w:r w:rsidR="00B80E35" w:rsidRPr="007F0EA8">
        <w:rPr>
          <w:rFonts w:cstheme="minorHAnsi"/>
          <w:sz w:val="24"/>
          <w:szCs w:val="24"/>
        </w:rPr>
        <w:t xml:space="preserve">  </w:t>
      </w:r>
    </w:p>
    <w:p w14:paraId="6D55DCA3" w14:textId="0F49E0AA" w:rsidR="00DF0AD6" w:rsidRPr="007F0EA8" w:rsidRDefault="00920491" w:rsidP="00691E83">
      <w:pPr>
        <w:spacing w:after="0" w:line="240" w:lineRule="auto"/>
        <w:ind w:left="1134"/>
        <w:jc w:val="both"/>
        <w:rPr>
          <w:rFonts w:cstheme="minorHAnsi"/>
          <w:sz w:val="24"/>
          <w:szCs w:val="24"/>
        </w:rPr>
      </w:pPr>
      <w:r w:rsidRPr="007F0EA8">
        <w:rPr>
          <w:rFonts w:cstheme="minorHAnsi"/>
          <w:sz w:val="24"/>
          <w:szCs w:val="24"/>
        </w:rPr>
        <w:t xml:space="preserve">(a) </w:t>
      </w:r>
      <w:r w:rsidR="00BF46A8" w:rsidRPr="007F0EA8">
        <w:rPr>
          <w:rFonts w:cstheme="minorHAnsi"/>
          <w:sz w:val="24"/>
          <w:szCs w:val="24"/>
        </w:rPr>
        <w:t xml:space="preserve">Parents of </w:t>
      </w:r>
      <w:r w:rsidR="00527280" w:rsidRPr="007F0EA8">
        <w:rPr>
          <w:rFonts w:cstheme="minorHAnsi"/>
          <w:sz w:val="24"/>
          <w:szCs w:val="24"/>
        </w:rPr>
        <w:t xml:space="preserve">a </w:t>
      </w:r>
      <w:r w:rsidR="00BF46A8" w:rsidRPr="007F0EA8">
        <w:rPr>
          <w:rFonts w:cstheme="minorHAnsi"/>
          <w:sz w:val="24"/>
          <w:szCs w:val="24"/>
        </w:rPr>
        <w:t xml:space="preserve">summer born child may, </w:t>
      </w:r>
      <w:r w:rsidR="00BF46A8" w:rsidRPr="007F0EA8">
        <w:rPr>
          <w:rFonts w:cstheme="minorHAnsi"/>
          <w:i/>
          <w:iCs/>
          <w:sz w:val="24"/>
          <w:szCs w:val="24"/>
        </w:rPr>
        <w:t>at the same time</w:t>
      </w:r>
      <w:r w:rsidR="00BF46A8" w:rsidRPr="007F0EA8">
        <w:rPr>
          <w:rFonts w:cstheme="minorHAnsi"/>
          <w:sz w:val="24"/>
          <w:szCs w:val="24"/>
        </w:rPr>
        <w:t xml:space="preserve"> </w:t>
      </w:r>
      <w:r w:rsidR="00BF46A8" w:rsidRPr="007F0EA8">
        <w:rPr>
          <w:rFonts w:cstheme="minorHAnsi"/>
          <w:i/>
          <w:iCs/>
          <w:sz w:val="24"/>
          <w:szCs w:val="24"/>
        </w:rPr>
        <w:t>as making an application</w:t>
      </w:r>
      <w:r w:rsidR="00606F4A" w:rsidRPr="007F0EA8">
        <w:rPr>
          <w:rFonts w:cstheme="minorHAnsi"/>
          <w:i/>
          <w:iCs/>
          <w:sz w:val="24"/>
          <w:szCs w:val="24"/>
        </w:rPr>
        <w:t xml:space="preserve"> to the L</w:t>
      </w:r>
      <w:r w:rsidR="00721D0D" w:rsidRPr="007F0EA8">
        <w:rPr>
          <w:rFonts w:cstheme="minorHAnsi"/>
          <w:i/>
          <w:iCs/>
          <w:sz w:val="24"/>
          <w:szCs w:val="24"/>
        </w:rPr>
        <w:t>ocal Authority</w:t>
      </w:r>
      <w:r w:rsidR="00BF46A8" w:rsidRPr="007F0EA8">
        <w:rPr>
          <w:rFonts w:cstheme="minorHAnsi"/>
          <w:i/>
          <w:iCs/>
          <w:sz w:val="24"/>
          <w:szCs w:val="24"/>
        </w:rPr>
        <w:t xml:space="preserve"> for </w:t>
      </w:r>
      <w:r w:rsidR="00721D0D" w:rsidRPr="007F0EA8">
        <w:rPr>
          <w:rFonts w:cstheme="minorHAnsi"/>
          <w:i/>
          <w:iCs/>
          <w:sz w:val="24"/>
          <w:szCs w:val="24"/>
        </w:rPr>
        <w:t xml:space="preserve">a </w:t>
      </w:r>
      <w:r w:rsidR="00BF46A8" w:rsidRPr="007F0EA8">
        <w:rPr>
          <w:rFonts w:cstheme="minorHAnsi"/>
          <w:i/>
          <w:iCs/>
          <w:sz w:val="24"/>
          <w:szCs w:val="24"/>
        </w:rPr>
        <w:t>Reception</w:t>
      </w:r>
      <w:r w:rsidR="00721D0D" w:rsidRPr="007F0EA8">
        <w:rPr>
          <w:rFonts w:cstheme="minorHAnsi"/>
          <w:i/>
          <w:iCs/>
          <w:sz w:val="24"/>
          <w:szCs w:val="24"/>
        </w:rPr>
        <w:t xml:space="preserve"> place</w:t>
      </w:r>
      <w:r w:rsidR="00BF46A8" w:rsidRPr="007F0EA8">
        <w:rPr>
          <w:rFonts w:cstheme="minorHAnsi"/>
          <w:i/>
          <w:iCs/>
          <w:sz w:val="24"/>
          <w:szCs w:val="24"/>
        </w:rPr>
        <w:t xml:space="preserve"> in the child’s normal age group</w:t>
      </w:r>
      <w:r w:rsidR="00BF46A8" w:rsidRPr="007F0EA8">
        <w:rPr>
          <w:rFonts w:cstheme="minorHAnsi"/>
          <w:sz w:val="24"/>
          <w:szCs w:val="24"/>
        </w:rPr>
        <w:t xml:space="preserve">, </w:t>
      </w:r>
      <w:r w:rsidR="00606F4A" w:rsidRPr="007F0EA8">
        <w:rPr>
          <w:rFonts w:cstheme="minorHAnsi"/>
          <w:sz w:val="24"/>
          <w:szCs w:val="24"/>
        </w:rPr>
        <w:t xml:space="preserve">make a </w:t>
      </w:r>
      <w:r w:rsidR="00BF46A8" w:rsidRPr="007F0EA8">
        <w:rPr>
          <w:rFonts w:cstheme="minorHAnsi"/>
          <w:sz w:val="24"/>
          <w:szCs w:val="24"/>
        </w:rPr>
        <w:t xml:space="preserve">request </w:t>
      </w:r>
      <w:r w:rsidR="00606F4A" w:rsidRPr="007F0EA8">
        <w:rPr>
          <w:rFonts w:cstheme="minorHAnsi"/>
          <w:sz w:val="24"/>
          <w:szCs w:val="24"/>
        </w:rPr>
        <w:t xml:space="preserve">of the school’s Governing Board </w:t>
      </w:r>
      <w:r w:rsidR="00BF46A8" w:rsidRPr="007F0EA8">
        <w:rPr>
          <w:rFonts w:cstheme="minorHAnsi"/>
          <w:sz w:val="24"/>
          <w:szCs w:val="24"/>
        </w:rPr>
        <w:t xml:space="preserve">that the child may </w:t>
      </w:r>
      <w:r w:rsidR="00BF46A8" w:rsidRPr="007F0EA8">
        <w:rPr>
          <w:rFonts w:cstheme="minorHAnsi"/>
          <w:b/>
          <w:bCs/>
          <w:sz w:val="24"/>
          <w:szCs w:val="24"/>
        </w:rPr>
        <w:t>apply</w:t>
      </w:r>
      <w:r w:rsidR="00BF46A8" w:rsidRPr="007F0EA8">
        <w:rPr>
          <w:rFonts w:cstheme="minorHAnsi"/>
          <w:sz w:val="24"/>
          <w:szCs w:val="24"/>
        </w:rPr>
        <w:t xml:space="preserve"> </w:t>
      </w:r>
      <w:r w:rsidR="001B47CE" w:rsidRPr="007F0EA8">
        <w:rPr>
          <w:rFonts w:cstheme="minorHAnsi"/>
          <w:sz w:val="24"/>
          <w:szCs w:val="24"/>
        </w:rPr>
        <w:t xml:space="preserve">the next year </w:t>
      </w:r>
      <w:r w:rsidR="00BF46A8" w:rsidRPr="007F0EA8">
        <w:rPr>
          <w:rFonts w:cstheme="minorHAnsi"/>
          <w:sz w:val="24"/>
          <w:szCs w:val="24"/>
        </w:rPr>
        <w:t xml:space="preserve">to be admitted to the Reception Class in the September following </w:t>
      </w:r>
      <w:r w:rsidR="00527280" w:rsidRPr="007F0EA8">
        <w:rPr>
          <w:rFonts w:cstheme="minorHAnsi"/>
          <w:sz w:val="24"/>
          <w:szCs w:val="24"/>
        </w:rPr>
        <w:t>the child’s</w:t>
      </w:r>
      <w:r w:rsidR="00BF46A8" w:rsidRPr="007F0EA8">
        <w:rPr>
          <w:rFonts w:cstheme="minorHAnsi"/>
          <w:sz w:val="24"/>
          <w:szCs w:val="24"/>
        </w:rPr>
        <w:t xml:space="preserve"> 5th birthday</w:t>
      </w:r>
      <w:r w:rsidR="001B47CE" w:rsidRPr="007F0EA8">
        <w:rPr>
          <w:rFonts w:cstheme="minorHAnsi"/>
          <w:sz w:val="24"/>
          <w:szCs w:val="24"/>
        </w:rPr>
        <w:t xml:space="preserve"> instead</w:t>
      </w:r>
      <w:r w:rsidR="00BF46A8" w:rsidRPr="007F0EA8">
        <w:rPr>
          <w:rFonts w:cstheme="minorHAnsi"/>
          <w:sz w:val="24"/>
          <w:szCs w:val="24"/>
        </w:rPr>
        <w:t xml:space="preserve">. The </w:t>
      </w:r>
      <w:r w:rsidR="00DD70F7" w:rsidRPr="007F0EA8">
        <w:rPr>
          <w:rFonts w:cstheme="minorHAnsi"/>
          <w:sz w:val="24"/>
          <w:szCs w:val="24"/>
        </w:rPr>
        <w:t>request</w:t>
      </w:r>
      <w:r w:rsidR="00BF46A8" w:rsidRPr="007F0EA8">
        <w:rPr>
          <w:rFonts w:cstheme="minorHAnsi"/>
          <w:sz w:val="24"/>
          <w:szCs w:val="24"/>
        </w:rPr>
        <w:t xml:space="preserve"> should be made in writing to the Chair of the Governing Board of the </w:t>
      </w:r>
      <w:r w:rsidR="00816899" w:rsidRPr="007F0EA8">
        <w:rPr>
          <w:rFonts w:cstheme="minorHAnsi"/>
          <w:iCs/>
          <w:sz w:val="24"/>
          <w:szCs w:val="24"/>
        </w:rPr>
        <w:t>school</w:t>
      </w:r>
      <w:r w:rsidR="00DD70F7" w:rsidRPr="007F0EA8">
        <w:rPr>
          <w:rFonts w:cstheme="minorHAnsi"/>
          <w:sz w:val="24"/>
          <w:szCs w:val="24"/>
        </w:rPr>
        <w:t>,</w:t>
      </w:r>
      <w:r w:rsidR="00BF46A8" w:rsidRPr="007F0EA8">
        <w:rPr>
          <w:rFonts w:cstheme="minorHAnsi"/>
          <w:sz w:val="24"/>
          <w:szCs w:val="24"/>
        </w:rPr>
        <w:t xml:space="preserve"> </w:t>
      </w:r>
      <w:r w:rsidR="00633026" w:rsidRPr="007F0EA8">
        <w:rPr>
          <w:rFonts w:cstheme="minorHAnsi"/>
          <w:sz w:val="24"/>
          <w:szCs w:val="24"/>
        </w:rPr>
        <w:t>via the school office,</w:t>
      </w:r>
      <w:r w:rsidR="00633026" w:rsidRPr="007F0EA8">
        <w:rPr>
          <w:rFonts w:cstheme="minorHAnsi"/>
          <w:color w:val="00B050"/>
          <w:sz w:val="24"/>
          <w:szCs w:val="24"/>
        </w:rPr>
        <w:t xml:space="preserve"> </w:t>
      </w:r>
      <w:r w:rsidR="00BF46A8" w:rsidRPr="007F0EA8">
        <w:rPr>
          <w:rFonts w:cstheme="minorHAnsi"/>
          <w:sz w:val="24"/>
          <w:szCs w:val="24"/>
        </w:rPr>
        <w:t xml:space="preserve">setting out the reasons for the request. The Governing Board will make its decision on the basis of the individual circumstances of each case and in the best interests of the child concerned and will set out clearly the reasons for the decision.  </w:t>
      </w:r>
    </w:p>
    <w:p w14:paraId="644EFFE9" w14:textId="77777777" w:rsidR="00DF0AD6" w:rsidRPr="007F0EA8" w:rsidRDefault="00DF0AD6" w:rsidP="00691E83">
      <w:pPr>
        <w:spacing w:after="0" w:line="240" w:lineRule="auto"/>
        <w:ind w:left="1134"/>
        <w:jc w:val="both"/>
        <w:rPr>
          <w:rFonts w:cstheme="minorHAnsi"/>
          <w:sz w:val="16"/>
          <w:szCs w:val="16"/>
        </w:rPr>
      </w:pPr>
    </w:p>
    <w:p w14:paraId="0A909686" w14:textId="2C5A198F" w:rsidR="001B47CE" w:rsidRPr="007F0EA8" w:rsidRDefault="00920491" w:rsidP="00691E83">
      <w:pPr>
        <w:spacing w:after="0" w:line="240" w:lineRule="auto"/>
        <w:ind w:left="1134"/>
        <w:jc w:val="both"/>
        <w:rPr>
          <w:rFonts w:cstheme="minorHAnsi"/>
          <w:sz w:val="24"/>
          <w:szCs w:val="24"/>
        </w:rPr>
      </w:pPr>
      <w:r w:rsidRPr="007F0EA8">
        <w:rPr>
          <w:rFonts w:cstheme="minorHAnsi"/>
          <w:sz w:val="24"/>
          <w:szCs w:val="24"/>
        </w:rPr>
        <w:t xml:space="preserve">(b) </w:t>
      </w:r>
      <w:r w:rsidR="00BF46A8" w:rsidRPr="007F0EA8">
        <w:rPr>
          <w:rFonts w:cstheme="minorHAnsi"/>
          <w:sz w:val="24"/>
          <w:szCs w:val="24"/>
        </w:rPr>
        <w:t xml:space="preserve">If the Governing Board </w:t>
      </w:r>
      <w:r w:rsidR="00BF46A8" w:rsidRPr="007F0EA8">
        <w:rPr>
          <w:rFonts w:cstheme="minorHAnsi"/>
          <w:sz w:val="24"/>
          <w:szCs w:val="24"/>
          <w:u w:val="single"/>
        </w:rPr>
        <w:t>agrees</w:t>
      </w:r>
      <w:r w:rsidR="00BF46A8" w:rsidRPr="007F0EA8">
        <w:rPr>
          <w:rFonts w:cstheme="minorHAnsi"/>
          <w:sz w:val="24"/>
          <w:szCs w:val="24"/>
        </w:rPr>
        <w:t xml:space="preserve"> to the parent’s request, the existing application for </w:t>
      </w:r>
      <w:r w:rsidR="00A30DDE" w:rsidRPr="007F0EA8">
        <w:rPr>
          <w:rFonts w:cstheme="minorHAnsi"/>
          <w:sz w:val="24"/>
          <w:szCs w:val="24"/>
        </w:rPr>
        <w:t xml:space="preserve">a </w:t>
      </w:r>
      <w:r w:rsidR="00BF46A8" w:rsidRPr="007F0EA8">
        <w:rPr>
          <w:rFonts w:cstheme="minorHAnsi"/>
          <w:sz w:val="24"/>
          <w:szCs w:val="24"/>
        </w:rPr>
        <w:t xml:space="preserve">Reception place may be withdrawn and the parent must </w:t>
      </w:r>
      <w:r w:rsidR="00527280" w:rsidRPr="007F0EA8">
        <w:rPr>
          <w:rFonts w:cstheme="minorHAnsi"/>
          <w:sz w:val="24"/>
          <w:szCs w:val="24"/>
        </w:rPr>
        <w:t xml:space="preserve">then </w:t>
      </w:r>
      <w:r w:rsidR="00BF46A8" w:rsidRPr="007F0EA8">
        <w:rPr>
          <w:rFonts w:cstheme="minorHAnsi"/>
          <w:sz w:val="24"/>
          <w:szCs w:val="24"/>
        </w:rPr>
        <w:t xml:space="preserve">make a </w:t>
      </w:r>
      <w:r w:rsidR="00BF46A8" w:rsidRPr="007F0EA8">
        <w:rPr>
          <w:rFonts w:cstheme="minorHAnsi"/>
          <w:b/>
          <w:bCs/>
          <w:sz w:val="24"/>
          <w:szCs w:val="24"/>
        </w:rPr>
        <w:t>new</w:t>
      </w:r>
      <w:r w:rsidR="00BF46A8" w:rsidRPr="007F0EA8">
        <w:rPr>
          <w:rFonts w:cstheme="minorHAnsi"/>
          <w:sz w:val="24"/>
          <w:szCs w:val="24"/>
        </w:rPr>
        <w:t xml:space="preserve"> application for a place in Reception </w:t>
      </w:r>
      <w:r w:rsidR="00721D0D" w:rsidRPr="007F0EA8">
        <w:rPr>
          <w:rFonts w:cstheme="minorHAnsi"/>
          <w:b/>
          <w:bCs/>
          <w:sz w:val="24"/>
          <w:szCs w:val="24"/>
        </w:rPr>
        <w:t>as part of the main admissions round</w:t>
      </w:r>
      <w:r w:rsidR="00721D0D" w:rsidRPr="007F0EA8">
        <w:rPr>
          <w:rFonts w:cstheme="minorHAnsi"/>
          <w:sz w:val="24"/>
          <w:szCs w:val="24"/>
        </w:rPr>
        <w:t xml:space="preserve"> </w:t>
      </w:r>
      <w:r w:rsidR="00721D0D" w:rsidRPr="007F0EA8">
        <w:rPr>
          <w:rFonts w:cstheme="minorHAnsi"/>
          <w:b/>
          <w:bCs/>
          <w:sz w:val="24"/>
          <w:szCs w:val="24"/>
        </w:rPr>
        <w:t>the following year</w:t>
      </w:r>
      <w:r w:rsidR="00721D0D" w:rsidRPr="007F0EA8">
        <w:rPr>
          <w:rFonts w:cstheme="minorHAnsi"/>
          <w:sz w:val="24"/>
          <w:szCs w:val="24"/>
        </w:rPr>
        <w:t xml:space="preserve">, </w:t>
      </w:r>
      <w:r w:rsidR="0029326B" w:rsidRPr="007F0EA8">
        <w:rPr>
          <w:rFonts w:cstheme="minorHAnsi"/>
          <w:sz w:val="24"/>
          <w:szCs w:val="24"/>
        </w:rPr>
        <w:t xml:space="preserve">which will be considered </w:t>
      </w:r>
      <w:r w:rsidR="00BF46A8" w:rsidRPr="007F0EA8">
        <w:rPr>
          <w:rFonts w:cstheme="minorHAnsi"/>
          <w:sz w:val="24"/>
          <w:szCs w:val="24"/>
        </w:rPr>
        <w:t>a</w:t>
      </w:r>
      <w:r w:rsidR="0029326B" w:rsidRPr="007F0EA8">
        <w:rPr>
          <w:rFonts w:cstheme="minorHAnsi"/>
          <w:sz w:val="24"/>
          <w:szCs w:val="24"/>
        </w:rPr>
        <w:t>gainst the normal oversubscription criteria (</w:t>
      </w:r>
      <w:r w:rsidR="00C93DAE" w:rsidRPr="007F0EA8">
        <w:rPr>
          <w:rFonts w:cstheme="minorHAnsi"/>
          <w:sz w:val="24"/>
          <w:szCs w:val="24"/>
        </w:rPr>
        <w:t xml:space="preserve">and </w:t>
      </w:r>
      <w:r w:rsidR="00BF46A8" w:rsidRPr="007F0EA8">
        <w:rPr>
          <w:rFonts w:cstheme="minorHAnsi"/>
          <w:sz w:val="24"/>
          <w:szCs w:val="24"/>
        </w:rPr>
        <w:t>there is no guarantee of a place being offered at th</w:t>
      </w:r>
      <w:r w:rsidR="00527280" w:rsidRPr="007F0EA8">
        <w:rPr>
          <w:rFonts w:cstheme="minorHAnsi"/>
          <w:sz w:val="24"/>
          <w:szCs w:val="24"/>
        </w:rPr>
        <w:t xml:space="preserve">is </w:t>
      </w:r>
      <w:r w:rsidR="00816899" w:rsidRPr="007F0EA8">
        <w:rPr>
          <w:rFonts w:cstheme="minorHAnsi"/>
          <w:iCs/>
          <w:sz w:val="24"/>
          <w:szCs w:val="24"/>
        </w:rPr>
        <w:t>school</w:t>
      </w:r>
      <w:r w:rsidR="00BF46A8" w:rsidRPr="007F0EA8">
        <w:rPr>
          <w:rFonts w:cstheme="minorHAnsi"/>
          <w:sz w:val="24"/>
          <w:szCs w:val="24"/>
        </w:rPr>
        <w:t xml:space="preserve"> at th</w:t>
      </w:r>
      <w:r w:rsidR="00C93EA1" w:rsidRPr="007F0EA8">
        <w:rPr>
          <w:rFonts w:cstheme="minorHAnsi"/>
          <w:sz w:val="24"/>
          <w:szCs w:val="24"/>
        </w:rPr>
        <w:t>at</w:t>
      </w:r>
      <w:r w:rsidR="00BF46A8" w:rsidRPr="007F0EA8">
        <w:rPr>
          <w:rFonts w:cstheme="minorHAnsi"/>
          <w:sz w:val="24"/>
          <w:szCs w:val="24"/>
        </w:rPr>
        <w:t xml:space="preserve"> stage).  </w:t>
      </w:r>
    </w:p>
    <w:p w14:paraId="49F786CB" w14:textId="77777777" w:rsidR="001B47CE" w:rsidRPr="007F0EA8" w:rsidRDefault="001B47CE" w:rsidP="00691E83">
      <w:pPr>
        <w:spacing w:after="0" w:line="240" w:lineRule="auto"/>
        <w:ind w:left="1134"/>
        <w:jc w:val="both"/>
        <w:rPr>
          <w:rFonts w:cstheme="minorHAnsi"/>
          <w:sz w:val="24"/>
          <w:szCs w:val="24"/>
        </w:rPr>
      </w:pPr>
    </w:p>
    <w:p w14:paraId="0FCFFFD0" w14:textId="299B0422" w:rsidR="00DF0AD6" w:rsidRPr="007F0EA8" w:rsidRDefault="00920491" w:rsidP="00691E83">
      <w:pPr>
        <w:spacing w:after="0" w:line="240" w:lineRule="auto"/>
        <w:ind w:left="1134"/>
        <w:jc w:val="both"/>
        <w:rPr>
          <w:rFonts w:cstheme="minorHAnsi"/>
          <w:sz w:val="24"/>
          <w:szCs w:val="24"/>
        </w:rPr>
      </w:pPr>
      <w:r w:rsidRPr="007F0EA8">
        <w:rPr>
          <w:rFonts w:cstheme="minorHAnsi"/>
          <w:sz w:val="24"/>
          <w:szCs w:val="24"/>
        </w:rPr>
        <w:lastRenderedPageBreak/>
        <w:t xml:space="preserve">(c) </w:t>
      </w:r>
      <w:r w:rsidR="00BF46A8" w:rsidRPr="007F0EA8">
        <w:rPr>
          <w:rFonts w:cstheme="minorHAnsi"/>
          <w:sz w:val="24"/>
          <w:szCs w:val="24"/>
        </w:rPr>
        <w:t xml:space="preserve">If the Governing Board does </w:t>
      </w:r>
      <w:r w:rsidR="00BF46A8" w:rsidRPr="007F0EA8">
        <w:rPr>
          <w:rFonts w:cstheme="minorHAnsi"/>
          <w:sz w:val="24"/>
          <w:szCs w:val="24"/>
          <w:u w:val="single"/>
        </w:rPr>
        <w:t>not agree</w:t>
      </w:r>
      <w:r w:rsidR="00BF46A8" w:rsidRPr="007F0EA8">
        <w:rPr>
          <w:rFonts w:cstheme="minorHAnsi"/>
          <w:sz w:val="24"/>
          <w:szCs w:val="24"/>
        </w:rPr>
        <w:t xml:space="preserve"> to the parent’s request, the parent must decide whether to accept any offer of a place for the normal age group, or to refuse it and make an in-year application for admission to Year 1 for the September following the child’s fifth birthday (when, again, there is no guarantee of a place being available at th</w:t>
      </w:r>
      <w:r w:rsidR="00527280" w:rsidRPr="007F0EA8">
        <w:rPr>
          <w:rFonts w:cstheme="minorHAnsi"/>
          <w:sz w:val="24"/>
          <w:szCs w:val="24"/>
        </w:rPr>
        <w:t xml:space="preserve">is </w:t>
      </w:r>
      <w:r w:rsidR="00334451" w:rsidRPr="007F0EA8">
        <w:rPr>
          <w:rFonts w:cstheme="minorHAnsi"/>
          <w:iCs/>
          <w:sz w:val="24"/>
          <w:szCs w:val="24"/>
        </w:rPr>
        <w:t>school</w:t>
      </w:r>
      <w:r w:rsidR="00BF46A8" w:rsidRPr="007F0EA8">
        <w:rPr>
          <w:rFonts w:cstheme="minorHAnsi"/>
          <w:sz w:val="24"/>
          <w:szCs w:val="24"/>
        </w:rPr>
        <w:t>).</w:t>
      </w:r>
      <w:r w:rsidR="00203F60" w:rsidRPr="007F0EA8">
        <w:rPr>
          <w:rFonts w:cstheme="minorHAnsi"/>
          <w:sz w:val="24"/>
          <w:szCs w:val="24"/>
        </w:rPr>
        <w:t xml:space="preserve"> </w:t>
      </w:r>
    </w:p>
    <w:p w14:paraId="4E461E61" w14:textId="73084002" w:rsidR="00721D0D" w:rsidRPr="007F0EA8" w:rsidRDefault="00721D0D" w:rsidP="00203F60">
      <w:pPr>
        <w:spacing w:after="0" w:line="240" w:lineRule="auto"/>
        <w:ind w:left="851"/>
        <w:jc w:val="both"/>
        <w:rPr>
          <w:rFonts w:cstheme="minorHAnsi"/>
          <w:sz w:val="24"/>
          <w:szCs w:val="24"/>
        </w:rPr>
      </w:pPr>
    </w:p>
    <w:p w14:paraId="41B4BEED" w14:textId="60E4AF69" w:rsidR="001A3228" w:rsidRDefault="00816899" w:rsidP="00952AC1">
      <w:pPr>
        <w:spacing w:after="0" w:line="240" w:lineRule="auto"/>
        <w:ind w:left="851"/>
        <w:jc w:val="both"/>
        <w:rPr>
          <w:rFonts w:cstheme="minorHAnsi"/>
          <w:iCs/>
          <w:sz w:val="24"/>
          <w:szCs w:val="24"/>
        </w:rPr>
      </w:pPr>
      <w:r w:rsidRPr="007F0EA8">
        <w:rPr>
          <w:rFonts w:cstheme="minorHAnsi"/>
          <w:sz w:val="24"/>
          <w:szCs w:val="24"/>
        </w:rPr>
        <w:t>1</w:t>
      </w:r>
      <w:r w:rsidR="008B4259" w:rsidRPr="007F0EA8">
        <w:rPr>
          <w:rFonts w:cstheme="minorHAnsi"/>
          <w:sz w:val="24"/>
          <w:szCs w:val="24"/>
        </w:rPr>
        <w:t>3</w:t>
      </w:r>
      <w:r w:rsidRPr="007F0EA8">
        <w:rPr>
          <w:rFonts w:cstheme="minorHAnsi"/>
          <w:sz w:val="24"/>
          <w:szCs w:val="24"/>
        </w:rPr>
        <w:t>.3 A</w:t>
      </w:r>
      <w:r w:rsidR="00F570FD" w:rsidRPr="007F0EA8">
        <w:rPr>
          <w:rFonts w:cstheme="minorHAnsi"/>
          <w:sz w:val="24"/>
          <w:szCs w:val="24"/>
        </w:rPr>
        <w:t xml:space="preserve"> decision made by one admission authority in respect of admission of a child out of their normal age group is not binding on any other admission authority.</w:t>
      </w:r>
      <w:r w:rsidR="00AA27F4" w:rsidRPr="007F0EA8">
        <w:rPr>
          <w:rFonts w:cstheme="minorHAnsi"/>
          <w:sz w:val="24"/>
          <w:szCs w:val="24"/>
        </w:rPr>
        <w:t xml:space="preserve">  </w:t>
      </w:r>
      <w:r w:rsidR="00AD11CC" w:rsidRPr="007F0EA8">
        <w:rPr>
          <w:rFonts w:cstheme="minorHAnsi"/>
          <w:sz w:val="24"/>
          <w:szCs w:val="24"/>
        </w:rPr>
        <w:t>Therefore</w:t>
      </w:r>
      <w:r w:rsidR="00AA27F4" w:rsidRPr="007F0EA8">
        <w:rPr>
          <w:rFonts w:cstheme="minorHAnsi"/>
          <w:sz w:val="24"/>
          <w:szCs w:val="24"/>
        </w:rPr>
        <w:t xml:space="preserve">, a child educated out of </w:t>
      </w:r>
      <w:r w:rsidR="001855B5" w:rsidRPr="007F0EA8">
        <w:rPr>
          <w:rFonts w:cstheme="minorHAnsi"/>
          <w:sz w:val="24"/>
          <w:szCs w:val="24"/>
        </w:rPr>
        <w:t xml:space="preserve">their </w:t>
      </w:r>
      <w:r w:rsidR="00AA27F4" w:rsidRPr="007F0EA8">
        <w:rPr>
          <w:rFonts w:cstheme="minorHAnsi"/>
          <w:sz w:val="24"/>
          <w:szCs w:val="24"/>
        </w:rPr>
        <w:t xml:space="preserve">normal </w:t>
      </w:r>
      <w:r w:rsidR="002B1350" w:rsidRPr="007F0EA8">
        <w:rPr>
          <w:rFonts w:cstheme="minorHAnsi"/>
          <w:sz w:val="24"/>
          <w:szCs w:val="24"/>
        </w:rPr>
        <w:t>age</w:t>
      </w:r>
      <w:r w:rsidR="00AA27F4" w:rsidRPr="007F0EA8">
        <w:rPr>
          <w:rFonts w:cstheme="minorHAnsi"/>
          <w:sz w:val="24"/>
          <w:szCs w:val="24"/>
        </w:rPr>
        <w:t xml:space="preserve"> group </w:t>
      </w:r>
      <w:r w:rsidR="00A45662" w:rsidRPr="007F0EA8">
        <w:rPr>
          <w:rFonts w:cstheme="minorHAnsi"/>
          <w:sz w:val="24"/>
          <w:szCs w:val="24"/>
        </w:rPr>
        <w:t xml:space="preserve">at this </w:t>
      </w:r>
      <w:r w:rsidR="00A45662" w:rsidRPr="007F0EA8">
        <w:rPr>
          <w:rFonts w:cstheme="minorHAnsi"/>
          <w:iCs/>
          <w:sz w:val="24"/>
          <w:szCs w:val="24"/>
        </w:rPr>
        <w:t>school</w:t>
      </w:r>
      <w:r w:rsidR="00A45662" w:rsidRPr="007F0EA8">
        <w:rPr>
          <w:rFonts w:cstheme="minorHAnsi"/>
          <w:sz w:val="24"/>
          <w:szCs w:val="24"/>
        </w:rPr>
        <w:t xml:space="preserve"> </w:t>
      </w:r>
      <w:r w:rsidR="00AA27F4" w:rsidRPr="007F0EA8">
        <w:rPr>
          <w:rFonts w:cstheme="minorHAnsi"/>
          <w:sz w:val="24"/>
          <w:szCs w:val="24"/>
        </w:rPr>
        <w:t xml:space="preserve">may not be accepted out of </w:t>
      </w:r>
      <w:r w:rsidR="003A2BAD" w:rsidRPr="007F0EA8">
        <w:rPr>
          <w:rFonts w:cstheme="minorHAnsi"/>
          <w:sz w:val="24"/>
          <w:szCs w:val="24"/>
        </w:rPr>
        <w:t xml:space="preserve">their </w:t>
      </w:r>
      <w:r w:rsidR="00AA27F4" w:rsidRPr="007F0EA8">
        <w:rPr>
          <w:rFonts w:cstheme="minorHAnsi"/>
          <w:sz w:val="24"/>
          <w:szCs w:val="24"/>
        </w:rPr>
        <w:t xml:space="preserve">normal </w:t>
      </w:r>
      <w:r w:rsidR="002B1350" w:rsidRPr="007F0EA8">
        <w:rPr>
          <w:rFonts w:cstheme="minorHAnsi"/>
          <w:sz w:val="24"/>
          <w:szCs w:val="24"/>
        </w:rPr>
        <w:t>age</w:t>
      </w:r>
      <w:r w:rsidR="00AA27F4" w:rsidRPr="007F0EA8">
        <w:rPr>
          <w:rFonts w:cstheme="minorHAnsi"/>
          <w:sz w:val="24"/>
          <w:szCs w:val="24"/>
        </w:rPr>
        <w:t xml:space="preserve"> group when moving to </w:t>
      </w:r>
      <w:r w:rsidR="00074667" w:rsidRPr="007F0EA8">
        <w:rPr>
          <w:rFonts w:cstheme="minorHAnsi"/>
          <w:sz w:val="24"/>
          <w:szCs w:val="24"/>
        </w:rPr>
        <w:t xml:space="preserve">a different </w:t>
      </w:r>
      <w:r w:rsidR="00334451" w:rsidRPr="007F0EA8">
        <w:rPr>
          <w:rFonts w:cstheme="minorHAnsi"/>
          <w:iCs/>
          <w:sz w:val="24"/>
          <w:szCs w:val="24"/>
        </w:rPr>
        <w:t>school</w:t>
      </w:r>
      <w:r w:rsidR="00074667" w:rsidRPr="007F0EA8">
        <w:rPr>
          <w:rFonts w:cstheme="minorHAnsi"/>
          <w:sz w:val="24"/>
          <w:szCs w:val="24"/>
        </w:rPr>
        <w:t xml:space="preserve"> or </w:t>
      </w:r>
      <w:r w:rsidR="00AD11CC" w:rsidRPr="007F0EA8">
        <w:rPr>
          <w:rFonts w:cstheme="minorHAnsi"/>
          <w:sz w:val="24"/>
          <w:szCs w:val="24"/>
        </w:rPr>
        <w:t>from primary t</w:t>
      </w:r>
      <w:r w:rsidR="00074667" w:rsidRPr="007F0EA8">
        <w:rPr>
          <w:rFonts w:cstheme="minorHAnsi"/>
          <w:sz w:val="24"/>
          <w:szCs w:val="24"/>
        </w:rPr>
        <w:t xml:space="preserve">o </w:t>
      </w:r>
      <w:r w:rsidR="00AA27F4" w:rsidRPr="007F0EA8">
        <w:rPr>
          <w:rFonts w:cstheme="minorHAnsi"/>
          <w:sz w:val="24"/>
          <w:szCs w:val="24"/>
        </w:rPr>
        <w:t xml:space="preserve">secondary </w:t>
      </w:r>
      <w:r w:rsidR="00334451" w:rsidRPr="007F0EA8">
        <w:rPr>
          <w:rFonts w:cstheme="minorHAnsi"/>
          <w:sz w:val="24"/>
          <w:szCs w:val="24"/>
        </w:rPr>
        <w:t>school</w:t>
      </w:r>
      <w:r w:rsidR="00AA27F4" w:rsidRPr="007F0EA8">
        <w:rPr>
          <w:rFonts w:cstheme="minorHAnsi"/>
          <w:sz w:val="24"/>
          <w:szCs w:val="24"/>
        </w:rPr>
        <w:t>.</w:t>
      </w:r>
      <w:r w:rsidR="00777E1E" w:rsidRPr="007F0EA8">
        <w:rPr>
          <w:rFonts w:cstheme="minorHAnsi"/>
          <w:iCs/>
          <w:sz w:val="24"/>
          <w:szCs w:val="24"/>
        </w:rPr>
        <w:tab/>
      </w:r>
      <w:r w:rsidR="00505E78" w:rsidRPr="007F0EA8">
        <w:rPr>
          <w:rFonts w:cstheme="minorHAnsi"/>
          <w:iCs/>
          <w:sz w:val="24"/>
          <w:szCs w:val="24"/>
        </w:rPr>
        <w:t>It is the responsibility of the parent/guardian to be aware of this and to be proactive in seeking advice from the relevant Local Authority or admissions authority as soon as is practicable.</w:t>
      </w:r>
    </w:p>
    <w:p w14:paraId="3024D2AC" w14:textId="77777777" w:rsidR="00952AC1" w:rsidRPr="00952AC1" w:rsidRDefault="00952AC1" w:rsidP="00952AC1">
      <w:pPr>
        <w:spacing w:after="0" w:line="240" w:lineRule="auto"/>
        <w:ind w:left="851"/>
        <w:jc w:val="both"/>
        <w:rPr>
          <w:rFonts w:cstheme="minorHAnsi"/>
          <w:iCs/>
          <w:sz w:val="24"/>
          <w:szCs w:val="24"/>
        </w:rPr>
      </w:pPr>
    </w:p>
    <w:p w14:paraId="57384119" w14:textId="08F358FE" w:rsidR="002A5C2A" w:rsidRDefault="00816899" w:rsidP="00952AC1">
      <w:pPr>
        <w:spacing w:after="0" w:line="240" w:lineRule="auto"/>
        <w:ind w:left="851"/>
        <w:jc w:val="both"/>
        <w:rPr>
          <w:rFonts w:cstheme="minorHAnsi"/>
          <w:sz w:val="24"/>
          <w:szCs w:val="24"/>
        </w:rPr>
      </w:pPr>
      <w:r w:rsidRPr="007F0EA8">
        <w:rPr>
          <w:rFonts w:cstheme="minorHAnsi"/>
          <w:sz w:val="24"/>
          <w:szCs w:val="24"/>
        </w:rPr>
        <w:t>1</w:t>
      </w:r>
      <w:r w:rsidR="008B4259" w:rsidRPr="007F0EA8">
        <w:rPr>
          <w:rFonts w:cstheme="minorHAnsi"/>
          <w:sz w:val="24"/>
          <w:szCs w:val="24"/>
        </w:rPr>
        <w:t>3</w:t>
      </w:r>
      <w:r w:rsidRPr="007F0EA8">
        <w:rPr>
          <w:rFonts w:cstheme="minorHAnsi"/>
          <w:sz w:val="24"/>
          <w:szCs w:val="24"/>
        </w:rPr>
        <w:t>.4 Parents</w:t>
      </w:r>
      <w:r w:rsidR="00AD27D1" w:rsidRPr="007F0EA8">
        <w:rPr>
          <w:rFonts w:cstheme="minorHAnsi"/>
          <w:sz w:val="24"/>
          <w:szCs w:val="24"/>
        </w:rPr>
        <w:t>’</w:t>
      </w:r>
      <w:r w:rsidR="001A3228" w:rsidRPr="007F0EA8">
        <w:rPr>
          <w:rFonts w:cstheme="minorHAnsi"/>
          <w:sz w:val="24"/>
          <w:szCs w:val="24"/>
        </w:rPr>
        <w:t xml:space="preserve"> statutory right </w:t>
      </w:r>
      <w:r w:rsidR="00AD27D1" w:rsidRPr="007F0EA8">
        <w:rPr>
          <w:rFonts w:cstheme="minorHAnsi"/>
          <w:sz w:val="24"/>
          <w:szCs w:val="24"/>
        </w:rPr>
        <w:t>of appeal against a decision to refuse admission does not a</w:t>
      </w:r>
      <w:r w:rsidR="001A3228" w:rsidRPr="007F0EA8">
        <w:rPr>
          <w:rFonts w:cstheme="minorHAnsi"/>
          <w:sz w:val="24"/>
          <w:szCs w:val="24"/>
        </w:rPr>
        <w:t>pply if the</w:t>
      </w:r>
      <w:r w:rsidR="00AD27D1" w:rsidRPr="007F0EA8">
        <w:rPr>
          <w:rFonts w:cstheme="minorHAnsi"/>
          <w:sz w:val="24"/>
          <w:szCs w:val="24"/>
        </w:rPr>
        <w:t xml:space="preserve"> child is</w:t>
      </w:r>
      <w:r w:rsidR="001A3228" w:rsidRPr="007F0EA8">
        <w:rPr>
          <w:rFonts w:cstheme="minorHAnsi"/>
          <w:sz w:val="24"/>
          <w:szCs w:val="24"/>
        </w:rPr>
        <w:t xml:space="preserve"> offered a place at the school but it is not in the</w:t>
      </w:r>
      <w:r w:rsidR="00AD27D1" w:rsidRPr="007F0EA8">
        <w:rPr>
          <w:rFonts w:cstheme="minorHAnsi"/>
          <w:sz w:val="24"/>
          <w:szCs w:val="24"/>
        </w:rPr>
        <w:t xml:space="preserve"> parent’s</w:t>
      </w:r>
      <w:r w:rsidR="001A3228" w:rsidRPr="007F0EA8">
        <w:rPr>
          <w:rFonts w:cstheme="minorHAnsi"/>
          <w:sz w:val="24"/>
          <w:szCs w:val="24"/>
        </w:rPr>
        <w:t xml:space="preserve"> preferred age group.</w:t>
      </w:r>
    </w:p>
    <w:p w14:paraId="5FA2633E" w14:textId="77777777" w:rsidR="00952AC1" w:rsidRPr="00952AC1" w:rsidRDefault="00952AC1" w:rsidP="00952AC1">
      <w:pPr>
        <w:spacing w:after="0" w:line="240" w:lineRule="auto"/>
        <w:ind w:left="851"/>
        <w:jc w:val="both"/>
        <w:rPr>
          <w:rFonts w:cstheme="minorHAnsi"/>
          <w:sz w:val="24"/>
          <w:szCs w:val="24"/>
        </w:rPr>
      </w:pPr>
    </w:p>
    <w:p w14:paraId="69BE8196" w14:textId="212A0907" w:rsidR="00205134" w:rsidRPr="007F0EA8" w:rsidRDefault="002A5C2A" w:rsidP="00135B8E">
      <w:pPr>
        <w:spacing w:after="0" w:line="240" w:lineRule="auto"/>
        <w:ind w:left="851"/>
        <w:rPr>
          <w:rFonts w:cstheme="minorHAnsi"/>
          <w:i/>
          <w:iCs/>
          <w:sz w:val="24"/>
          <w:szCs w:val="24"/>
        </w:rPr>
      </w:pPr>
      <w:r w:rsidRPr="007F0EA8">
        <w:rPr>
          <w:rFonts w:cstheme="minorHAnsi"/>
          <w:i/>
          <w:iCs/>
          <w:sz w:val="24"/>
          <w:szCs w:val="24"/>
        </w:rPr>
        <w:t>If par</w:t>
      </w:r>
      <w:r w:rsidR="00B349DA" w:rsidRPr="007F0EA8">
        <w:rPr>
          <w:rFonts w:cstheme="minorHAnsi"/>
          <w:i/>
          <w:iCs/>
          <w:sz w:val="24"/>
          <w:szCs w:val="24"/>
        </w:rPr>
        <w:t xml:space="preserve">ents are considering </w:t>
      </w:r>
      <w:r w:rsidRPr="007F0EA8">
        <w:rPr>
          <w:rFonts w:cstheme="minorHAnsi"/>
          <w:i/>
          <w:iCs/>
          <w:sz w:val="24"/>
          <w:szCs w:val="24"/>
        </w:rPr>
        <w:t xml:space="preserve">an application for their child to be admitted into a class outside of their normal age group, it is strongly recommended that they read the </w:t>
      </w:r>
      <w:r w:rsidR="00B349DA" w:rsidRPr="007F0EA8">
        <w:rPr>
          <w:rFonts w:cstheme="minorHAnsi"/>
          <w:i/>
          <w:iCs/>
          <w:sz w:val="24"/>
          <w:szCs w:val="24"/>
        </w:rPr>
        <w:t>following guidance prior to doing this</w:t>
      </w:r>
      <w:r w:rsidRPr="007F0EA8">
        <w:rPr>
          <w:rFonts w:cstheme="minorHAnsi"/>
          <w:i/>
          <w:iCs/>
          <w:sz w:val="24"/>
          <w:szCs w:val="24"/>
        </w:rPr>
        <w:t>:</w:t>
      </w:r>
      <w:r w:rsidR="00096132" w:rsidRPr="007F0EA8">
        <w:rPr>
          <w:rFonts w:cstheme="minorHAnsi"/>
          <w:i/>
          <w:iCs/>
          <w:sz w:val="24"/>
          <w:szCs w:val="24"/>
        </w:rPr>
        <w:t xml:space="preserve">   </w:t>
      </w:r>
    </w:p>
    <w:p w14:paraId="6A34E4F0" w14:textId="334AF8B8" w:rsidR="00AE2C22" w:rsidRPr="007F0EA8" w:rsidRDefault="001D7109" w:rsidP="00135B8E">
      <w:pPr>
        <w:spacing w:after="0" w:line="240" w:lineRule="auto"/>
        <w:ind w:left="851"/>
        <w:rPr>
          <w:rFonts w:cstheme="minorHAnsi"/>
          <w:iCs/>
          <w:sz w:val="24"/>
          <w:szCs w:val="24"/>
        </w:rPr>
      </w:pPr>
      <w:hyperlink r:id="rId10" w:tooltip="DfE website" w:history="1">
        <w:r w:rsidR="00B349DA" w:rsidRPr="007F0EA8">
          <w:rPr>
            <w:rStyle w:val="Hyperlink"/>
            <w:rFonts w:cstheme="minorHAnsi"/>
            <w:iCs/>
            <w:sz w:val="24"/>
            <w:szCs w:val="24"/>
          </w:rPr>
          <w:t>https</w:t>
        </w:r>
        <w:r w:rsidR="00B349DA" w:rsidRPr="00952AC1">
          <w:rPr>
            <w:rStyle w:val="Hyperlink"/>
            <w:rFonts w:cstheme="minorHAnsi"/>
            <w:iCs/>
            <w:color w:val="000000"/>
            <w:sz w:val="24"/>
            <w:szCs w:val="24"/>
          </w:rPr>
          <w:t>://www.gov.uk/government/publications/summer-born-children-school-admission/making-a-request-for-admission-out-of-the-normal-age-</w:t>
        </w:r>
        <w:r w:rsidR="00B349DA" w:rsidRPr="007F0EA8">
          <w:rPr>
            <w:rStyle w:val="Hyperlink"/>
            <w:rFonts w:cstheme="minorHAnsi"/>
            <w:iCs/>
            <w:sz w:val="24"/>
            <w:szCs w:val="24"/>
          </w:rPr>
          <w:t>group</w:t>
        </w:r>
      </w:hyperlink>
    </w:p>
    <w:p w14:paraId="2912DC22" w14:textId="1956A838" w:rsidR="00B349DA" w:rsidRPr="007F0EA8" w:rsidRDefault="00B349DA" w:rsidP="00135B8E">
      <w:pPr>
        <w:spacing w:after="0" w:line="240" w:lineRule="auto"/>
        <w:ind w:left="851"/>
        <w:rPr>
          <w:rFonts w:cstheme="minorHAnsi"/>
          <w:iCs/>
          <w:sz w:val="24"/>
          <w:szCs w:val="24"/>
        </w:rPr>
      </w:pPr>
    </w:p>
    <w:p w14:paraId="2C802212" w14:textId="78D90B28" w:rsidR="00B349DA" w:rsidRDefault="001D7109" w:rsidP="00135B8E">
      <w:pPr>
        <w:spacing w:after="0" w:line="240" w:lineRule="auto"/>
        <w:ind w:left="851"/>
        <w:rPr>
          <w:rFonts w:cstheme="minorHAnsi"/>
          <w:iCs/>
          <w:sz w:val="24"/>
          <w:szCs w:val="24"/>
        </w:rPr>
      </w:pPr>
      <w:hyperlink r:id="rId11" w:tooltip="LA Website" w:history="1">
        <w:r w:rsidR="00B349DA" w:rsidRPr="007F0EA8">
          <w:rPr>
            <w:rStyle w:val="Hyperlink"/>
            <w:rFonts w:cstheme="minorHAnsi"/>
            <w:iCs/>
            <w:sz w:val="24"/>
            <w:szCs w:val="24"/>
          </w:rPr>
          <w:t>https</w:t>
        </w:r>
        <w:r w:rsidR="00B349DA" w:rsidRPr="00952AC1">
          <w:rPr>
            <w:rStyle w:val="Hyperlink"/>
            <w:rFonts w:cstheme="minorHAnsi"/>
            <w:iCs/>
            <w:color w:val="000000"/>
            <w:sz w:val="24"/>
            <w:szCs w:val="24"/>
          </w:rPr>
          <w:t>://www.birmingham.gov.uk/info/20119/school_admissions/1790/admission_of_children_outside_their_normal_age_</w:t>
        </w:r>
        <w:r w:rsidR="00B349DA" w:rsidRPr="007F0EA8">
          <w:rPr>
            <w:rStyle w:val="Hyperlink"/>
            <w:rFonts w:cstheme="minorHAnsi"/>
            <w:iCs/>
            <w:sz w:val="24"/>
            <w:szCs w:val="24"/>
          </w:rPr>
          <w:t>group</w:t>
        </w:r>
      </w:hyperlink>
    </w:p>
    <w:p w14:paraId="4020AC95" w14:textId="77777777" w:rsidR="00B349DA" w:rsidRPr="00B349DA" w:rsidRDefault="00B349DA" w:rsidP="00135B8E">
      <w:pPr>
        <w:spacing w:after="0" w:line="240" w:lineRule="auto"/>
        <w:ind w:left="851"/>
        <w:rPr>
          <w:rFonts w:cstheme="minorHAnsi"/>
          <w:iCs/>
          <w:sz w:val="24"/>
          <w:szCs w:val="24"/>
        </w:rPr>
      </w:pPr>
    </w:p>
    <w:sectPr w:rsidR="00B349DA" w:rsidRPr="00B349DA" w:rsidSect="002C458C">
      <w:footerReference w:type="even" r:id="rId12"/>
      <w:footerReference w:type="default" r:id="rId13"/>
      <w:footerReference w:type="first" r:id="rId14"/>
      <w:pgSz w:w="11906" w:h="16838"/>
      <w:pgMar w:top="426" w:right="1133" w:bottom="426" w:left="567"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32CBE" w14:textId="77777777" w:rsidR="000801FF" w:rsidRDefault="000801FF" w:rsidP="00B417DE">
      <w:pPr>
        <w:spacing w:after="0" w:line="240" w:lineRule="auto"/>
      </w:pPr>
      <w:r>
        <w:separator/>
      </w:r>
    </w:p>
  </w:endnote>
  <w:endnote w:type="continuationSeparator" w:id="0">
    <w:p w14:paraId="1E2BAEAE" w14:textId="77777777" w:rsidR="000801FF" w:rsidRDefault="000801FF" w:rsidP="00B4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mic Sans MS">
    <w:panose1 w:val="030F0702030302020204"/>
    <w:charset w:val="00"/>
    <w:family w:val="script"/>
    <w:pitch w:val="variable"/>
    <w:sig w:usb0="00000687" w:usb1="00000013" w:usb2="00000000" w:usb3="00000000" w:csb0="0000009F" w:csb1="00000000"/>
  </w:font>
  <w:font w:name="Lato">
    <w:charset w:val="00"/>
    <w:family w:val="swiss"/>
    <w:pitch w:val="variable"/>
    <w:sig w:usb0="E10002FF" w:usb1="5000EC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52DE5" w14:textId="42909A13" w:rsidR="007F0EA8" w:rsidRDefault="007F0EA8">
    <w:pPr>
      <w:pStyle w:val="Footer"/>
    </w:pPr>
    <w:r>
      <w:rPr>
        <w:noProof/>
        <w:lang w:eastAsia="en-GB"/>
      </w:rPr>
      <mc:AlternateContent>
        <mc:Choice Requires="wps">
          <w:drawing>
            <wp:anchor distT="0" distB="0" distL="0" distR="0" simplePos="0" relativeHeight="251659264" behindDoc="0" locked="0" layoutInCell="1" allowOverlap="1" wp14:anchorId="4073A245" wp14:editId="26A97D4F">
              <wp:simplePos x="635" y="635"/>
              <wp:positionH relativeFrom="page">
                <wp:align>center</wp:align>
              </wp:positionH>
              <wp:positionV relativeFrom="page">
                <wp:align>bottom</wp:align>
              </wp:positionV>
              <wp:extent cx="459740" cy="357505"/>
              <wp:effectExtent l="0" t="0" r="16510" b="0"/>
              <wp:wrapNone/>
              <wp:docPr id="1803376126" name="Text Box 2"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4E78C9F" w14:textId="320A7CA4" w:rsidR="007F0EA8" w:rsidRPr="007F0EA8" w:rsidRDefault="007F0EA8" w:rsidP="007F0EA8">
                          <w:pPr>
                            <w:spacing w:after="0"/>
                            <w:rPr>
                              <w:rFonts w:ascii="Calibri" w:eastAsia="Calibri" w:hAnsi="Calibri" w:cs="Calibri"/>
                              <w:noProof/>
                              <w:color w:val="000000"/>
                              <w:sz w:val="20"/>
                              <w:szCs w:val="20"/>
                            </w:rPr>
                          </w:pPr>
                          <w:r w:rsidRPr="007F0EA8">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073A245"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fill o:detectmouseclick="t"/>
              <v:textbox style="mso-fit-shape-to-text:t" inset="0,0,0,15pt">
                <w:txbxContent>
                  <w:p w14:paraId="34E78C9F" w14:textId="320A7CA4" w:rsidR="007F0EA8" w:rsidRPr="007F0EA8" w:rsidRDefault="007F0EA8" w:rsidP="007F0EA8">
                    <w:pPr>
                      <w:spacing w:after="0"/>
                      <w:rPr>
                        <w:rFonts w:ascii="Calibri" w:eastAsia="Calibri" w:hAnsi="Calibri" w:cs="Calibri"/>
                        <w:noProof/>
                        <w:color w:val="000000"/>
                        <w:sz w:val="20"/>
                        <w:szCs w:val="20"/>
                      </w:rPr>
                    </w:pPr>
                    <w:r w:rsidRPr="007F0EA8">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51862" w14:textId="2A53BF16" w:rsidR="00B417DE" w:rsidRDefault="007F0EA8" w:rsidP="002C458C">
    <w:pPr>
      <w:pStyle w:val="Footer"/>
      <w:ind w:right="-851"/>
      <w:jc w:val="right"/>
    </w:pPr>
    <w:r>
      <w:rPr>
        <w:noProof/>
        <w:lang w:eastAsia="en-GB"/>
      </w:rPr>
      <mc:AlternateContent>
        <mc:Choice Requires="wps">
          <w:drawing>
            <wp:anchor distT="0" distB="0" distL="0" distR="0" simplePos="0" relativeHeight="251660288" behindDoc="0" locked="0" layoutInCell="1" allowOverlap="1" wp14:anchorId="17CD755E" wp14:editId="14A6CD12">
              <wp:simplePos x="361950" y="10410825"/>
              <wp:positionH relativeFrom="page">
                <wp:align>center</wp:align>
              </wp:positionH>
              <wp:positionV relativeFrom="page">
                <wp:align>bottom</wp:align>
              </wp:positionV>
              <wp:extent cx="459740" cy="357505"/>
              <wp:effectExtent l="0" t="0" r="16510" b="0"/>
              <wp:wrapNone/>
              <wp:docPr id="319793163" name="Text Box 3"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7A2ED3C" w14:textId="6073DBA8" w:rsidR="007F0EA8" w:rsidRPr="007F0EA8" w:rsidRDefault="007F0EA8" w:rsidP="007F0EA8">
                          <w:pPr>
                            <w:spacing w:after="0"/>
                            <w:rPr>
                              <w:rFonts w:ascii="Calibri" w:eastAsia="Calibri" w:hAnsi="Calibri" w:cs="Calibri"/>
                              <w:noProof/>
                              <w:color w:val="000000"/>
                              <w:sz w:val="20"/>
                              <w:szCs w:val="20"/>
                            </w:rPr>
                          </w:pPr>
                          <w:r w:rsidRPr="007F0EA8">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7CD755E" id="_x0000_t202" coordsize="21600,21600" o:spt="202" path="m,l,21600r21600,l21600,xe">
              <v:stroke joinstyle="miter"/>
              <v:path gradientshapeok="t" o:connecttype="rect"/>
            </v:shapetype>
            <v:shape id="Text Box 3" o:spid="_x0000_s1027" type="#_x0000_t202" alt="OFFICIAL" style="position:absolute;left:0;text-align:left;margin-left:0;margin-top:0;width:36.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17A2ED3C" w14:textId="6073DBA8" w:rsidR="007F0EA8" w:rsidRPr="007F0EA8" w:rsidRDefault="007F0EA8" w:rsidP="007F0EA8">
                    <w:pPr>
                      <w:spacing w:after="0"/>
                      <w:rPr>
                        <w:rFonts w:ascii="Calibri" w:eastAsia="Calibri" w:hAnsi="Calibri" w:cs="Calibri"/>
                        <w:noProof/>
                        <w:color w:val="000000"/>
                        <w:sz w:val="20"/>
                        <w:szCs w:val="20"/>
                      </w:rPr>
                    </w:pPr>
                    <w:r w:rsidRPr="007F0EA8">
                      <w:rPr>
                        <w:rFonts w:ascii="Calibri" w:eastAsia="Calibri" w:hAnsi="Calibri" w:cs="Calibri"/>
                        <w:noProof/>
                        <w:color w:val="000000"/>
                        <w:sz w:val="20"/>
                        <w:szCs w:val="20"/>
                      </w:rPr>
                      <w:t>OFFICIAL</w:t>
                    </w:r>
                  </w:p>
                </w:txbxContent>
              </v:textbox>
              <w10:wrap anchorx="page" anchory="page"/>
            </v:shape>
          </w:pict>
        </mc:Fallback>
      </mc:AlternateContent>
    </w:r>
    <w:sdt>
      <w:sdtPr>
        <w:id w:val="1245459851"/>
        <w:docPartObj>
          <w:docPartGallery w:val="Page Numbers (Bottom of Page)"/>
          <w:docPartUnique/>
        </w:docPartObj>
      </w:sdtPr>
      <w:sdtEndPr>
        <w:rPr>
          <w:noProof/>
        </w:rPr>
      </w:sdtEndPr>
      <w:sdtContent>
        <w:r w:rsidR="00B417DE">
          <w:fldChar w:fldCharType="begin"/>
        </w:r>
        <w:r w:rsidR="00B417DE">
          <w:instrText xml:space="preserve"> PAGE   \* MERGEFORMAT </w:instrText>
        </w:r>
        <w:r w:rsidR="00B417DE">
          <w:fldChar w:fldCharType="separate"/>
        </w:r>
        <w:r w:rsidR="001D7109">
          <w:rPr>
            <w:noProof/>
          </w:rPr>
          <w:t>4</w:t>
        </w:r>
        <w:r w:rsidR="00B417DE">
          <w:rPr>
            <w:noProof/>
          </w:rPr>
          <w:fldChar w:fldCharType="end"/>
        </w:r>
      </w:sdtContent>
    </w:sdt>
    <w:r w:rsidR="002C458C">
      <w:t xml:space="preserve">     </w:t>
    </w:r>
    <w:r w:rsidR="00D0588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0DA21" w14:textId="02F3B9D8" w:rsidR="007F0EA8" w:rsidRDefault="007F0EA8">
    <w:pPr>
      <w:pStyle w:val="Footer"/>
    </w:pPr>
    <w:r>
      <w:rPr>
        <w:noProof/>
        <w:lang w:eastAsia="en-GB"/>
      </w:rPr>
      <mc:AlternateContent>
        <mc:Choice Requires="wps">
          <w:drawing>
            <wp:anchor distT="0" distB="0" distL="0" distR="0" simplePos="0" relativeHeight="251658240" behindDoc="0" locked="0" layoutInCell="1" allowOverlap="1" wp14:anchorId="5B2D4140" wp14:editId="5CACAB73">
              <wp:simplePos x="635" y="635"/>
              <wp:positionH relativeFrom="page">
                <wp:align>center</wp:align>
              </wp:positionH>
              <wp:positionV relativeFrom="page">
                <wp:align>bottom</wp:align>
              </wp:positionV>
              <wp:extent cx="459740" cy="357505"/>
              <wp:effectExtent l="0" t="0" r="16510" b="0"/>
              <wp:wrapNone/>
              <wp:docPr id="1232050299" name="Text Box 1"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7BD5736" w14:textId="15C7A4A9" w:rsidR="007F0EA8" w:rsidRPr="007F0EA8" w:rsidRDefault="007F0EA8" w:rsidP="007F0EA8">
                          <w:pPr>
                            <w:spacing w:after="0"/>
                            <w:rPr>
                              <w:rFonts w:ascii="Calibri" w:eastAsia="Calibri" w:hAnsi="Calibri" w:cs="Calibri"/>
                              <w:noProof/>
                              <w:color w:val="000000"/>
                              <w:sz w:val="20"/>
                              <w:szCs w:val="20"/>
                            </w:rPr>
                          </w:pPr>
                          <w:r w:rsidRPr="007F0EA8">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B2D4140" id="_x0000_t202" coordsize="21600,21600" o:spt="202" path="m,l,21600r21600,l21600,xe">
              <v:stroke joinstyle="miter"/>
              <v:path gradientshapeok="t" o:connecttype="rect"/>
            </v:shapetype>
            <v:shape id="Text Box 1" o:spid="_x0000_s1028"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" filled="f" stroked="f">
              <v:fill o:detectmouseclick="t"/>
              <v:textbox style="mso-fit-shape-to-text:t" inset="0,0,0,15pt">
                <w:txbxContent>
                  <w:p w14:paraId="57BD5736" w14:textId="15C7A4A9" w:rsidR="007F0EA8" w:rsidRPr="007F0EA8" w:rsidRDefault="007F0EA8" w:rsidP="007F0EA8">
                    <w:pPr>
                      <w:spacing w:after="0"/>
                      <w:rPr>
                        <w:rFonts w:ascii="Calibri" w:eastAsia="Calibri" w:hAnsi="Calibri" w:cs="Calibri"/>
                        <w:noProof/>
                        <w:color w:val="000000"/>
                        <w:sz w:val="20"/>
                        <w:szCs w:val="20"/>
                      </w:rPr>
                    </w:pPr>
                    <w:r w:rsidRPr="007F0EA8">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45C70" w14:textId="77777777" w:rsidR="000801FF" w:rsidRDefault="000801FF" w:rsidP="00B417DE">
      <w:pPr>
        <w:spacing w:after="0" w:line="240" w:lineRule="auto"/>
      </w:pPr>
      <w:r>
        <w:separator/>
      </w:r>
    </w:p>
  </w:footnote>
  <w:footnote w:type="continuationSeparator" w:id="0">
    <w:p w14:paraId="4E0C55A7" w14:textId="77777777" w:rsidR="000801FF" w:rsidRDefault="000801FF" w:rsidP="00B41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2DB9"/>
    <w:multiLevelType w:val="hybridMultilevel"/>
    <w:tmpl w:val="C0F89A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540525"/>
    <w:multiLevelType w:val="hybridMultilevel"/>
    <w:tmpl w:val="A6EAD3CA"/>
    <w:lvl w:ilvl="0" w:tplc="0809000F">
      <w:start w:val="1"/>
      <w:numFmt w:val="decimal"/>
      <w:lvlText w:val="%1."/>
      <w:lvlJc w:val="left"/>
      <w:pPr>
        <w:ind w:left="-200" w:hanging="360"/>
      </w:pPr>
      <w:rPr>
        <w:rFonts w:hint="default"/>
      </w:rPr>
    </w:lvl>
    <w:lvl w:ilvl="1" w:tplc="08090019">
      <w:start w:val="1"/>
      <w:numFmt w:val="lowerLetter"/>
      <w:lvlText w:val="%2."/>
      <w:lvlJc w:val="left"/>
      <w:pPr>
        <w:ind w:left="880" w:hanging="360"/>
      </w:pPr>
    </w:lvl>
    <w:lvl w:ilvl="2" w:tplc="0809001B" w:tentative="1">
      <w:start w:val="1"/>
      <w:numFmt w:val="lowerRoman"/>
      <w:lvlText w:val="%3."/>
      <w:lvlJc w:val="right"/>
      <w:pPr>
        <w:ind w:left="1600" w:hanging="180"/>
      </w:pPr>
    </w:lvl>
    <w:lvl w:ilvl="3" w:tplc="0809000F" w:tentative="1">
      <w:start w:val="1"/>
      <w:numFmt w:val="decimal"/>
      <w:lvlText w:val="%4."/>
      <w:lvlJc w:val="left"/>
      <w:pPr>
        <w:ind w:left="2320" w:hanging="360"/>
      </w:pPr>
    </w:lvl>
    <w:lvl w:ilvl="4" w:tplc="08090019" w:tentative="1">
      <w:start w:val="1"/>
      <w:numFmt w:val="lowerLetter"/>
      <w:lvlText w:val="%5."/>
      <w:lvlJc w:val="left"/>
      <w:pPr>
        <w:ind w:left="3040" w:hanging="360"/>
      </w:pPr>
    </w:lvl>
    <w:lvl w:ilvl="5" w:tplc="0809001B" w:tentative="1">
      <w:start w:val="1"/>
      <w:numFmt w:val="lowerRoman"/>
      <w:lvlText w:val="%6."/>
      <w:lvlJc w:val="right"/>
      <w:pPr>
        <w:ind w:left="3760" w:hanging="180"/>
      </w:pPr>
    </w:lvl>
    <w:lvl w:ilvl="6" w:tplc="0809000F" w:tentative="1">
      <w:start w:val="1"/>
      <w:numFmt w:val="decimal"/>
      <w:lvlText w:val="%7."/>
      <w:lvlJc w:val="left"/>
      <w:pPr>
        <w:ind w:left="4480" w:hanging="360"/>
      </w:pPr>
    </w:lvl>
    <w:lvl w:ilvl="7" w:tplc="08090019" w:tentative="1">
      <w:start w:val="1"/>
      <w:numFmt w:val="lowerLetter"/>
      <w:lvlText w:val="%8."/>
      <w:lvlJc w:val="left"/>
      <w:pPr>
        <w:ind w:left="5200" w:hanging="360"/>
      </w:pPr>
    </w:lvl>
    <w:lvl w:ilvl="8" w:tplc="0809001B" w:tentative="1">
      <w:start w:val="1"/>
      <w:numFmt w:val="lowerRoman"/>
      <w:lvlText w:val="%9."/>
      <w:lvlJc w:val="right"/>
      <w:pPr>
        <w:ind w:left="5920" w:hanging="180"/>
      </w:pPr>
    </w:lvl>
  </w:abstractNum>
  <w:abstractNum w:abstractNumId="2" w15:restartNumberingAfterBreak="0">
    <w:nsid w:val="2102112B"/>
    <w:multiLevelType w:val="hybridMultilevel"/>
    <w:tmpl w:val="9244C3C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282B44D0"/>
    <w:multiLevelType w:val="hybridMultilevel"/>
    <w:tmpl w:val="772A1732"/>
    <w:lvl w:ilvl="0" w:tplc="E92E4E1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47C3122"/>
    <w:multiLevelType w:val="hybridMultilevel"/>
    <w:tmpl w:val="C9CE6954"/>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84KuAc0mLx9Mm9vqzdexaaMsmxwhTV0ZMKz7MLAxKjNStUKSzLhcBBHsS97tyHR0"/>
  </w:docVars>
  <w:rsids>
    <w:rsidRoot w:val="008B4C1B"/>
    <w:rsid w:val="00007403"/>
    <w:rsid w:val="00007661"/>
    <w:rsid w:val="00013EEC"/>
    <w:rsid w:val="00014E61"/>
    <w:rsid w:val="00022FBB"/>
    <w:rsid w:val="00035180"/>
    <w:rsid w:val="000400EE"/>
    <w:rsid w:val="00042838"/>
    <w:rsid w:val="00044946"/>
    <w:rsid w:val="00066F1C"/>
    <w:rsid w:val="0007066A"/>
    <w:rsid w:val="00070C18"/>
    <w:rsid w:val="00071F3E"/>
    <w:rsid w:val="00074667"/>
    <w:rsid w:val="000801FF"/>
    <w:rsid w:val="00087704"/>
    <w:rsid w:val="00096132"/>
    <w:rsid w:val="00097FA1"/>
    <w:rsid w:val="000A0531"/>
    <w:rsid w:val="000A6AC4"/>
    <w:rsid w:val="000C5FDA"/>
    <w:rsid w:val="000C6EB7"/>
    <w:rsid w:val="000D2A8C"/>
    <w:rsid w:val="000D5A0C"/>
    <w:rsid w:val="000D608D"/>
    <w:rsid w:val="000E0801"/>
    <w:rsid w:val="000E315D"/>
    <w:rsid w:val="000E4881"/>
    <w:rsid w:val="00113953"/>
    <w:rsid w:val="00131147"/>
    <w:rsid w:val="00135B8E"/>
    <w:rsid w:val="00141F4D"/>
    <w:rsid w:val="00145AD9"/>
    <w:rsid w:val="001504AC"/>
    <w:rsid w:val="0015355E"/>
    <w:rsid w:val="00154696"/>
    <w:rsid w:val="00165722"/>
    <w:rsid w:val="00173CA5"/>
    <w:rsid w:val="00181D48"/>
    <w:rsid w:val="001855B5"/>
    <w:rsid w:val="001905E8"/>
    <w:rsid w:val="00195AE8"/>
    <w:rsid w:val="001974B9"/>
    <w:rsid w:val="001A3228"/>
    <w:rsid w:val="001A4C62"/>
    <w:rsid w:val="001A6FA6"/>
    <w:rsid w:val="001A7702"/>
    <w:rsid w:val="001B0AC8"/>
    <w:rsid w:val="001B47CE"/>
    <w:rsid w:val="001B49D7"/>
    <w:rsid w:val="001B4E1A"/>
    <w:rsid w:val="001C4E45"/>
    <w:rsid w:val="001C7E46"/>
    <w:rsid w:val="001D39DC"/>
    <w:rsid w:val="001D4F63"/>
    <w:rsid w:val="001D7109"/>
    <w:rsid w:val="001E54B8"/>
    <w:rsid w:val="001F75FF"/>
    <w:rsid w:val="00203F60"/>
    <w:rsid w:val="00205134"/>
    <w:rsid w:val="00207485"/>
    <w:rsid w:val="00211D24"/>
    <w:rsid w:val="002158EB"/>
    <w:rsid w:val="002313D2"/>
    <w:rsid w:val="002343DF"/>
    <w:rsid w:val="00234A3C"/>
    <w:rsid w:val="0024698B"/>
    <w:rsid w:val="002470E6"/>
    <w:rsid w:val="0024754B"/>
    <w:rsid w:val="00256B5D"/>
    <w:rsid w:val="002570F3"/>
    <w:rsid w:val="0026000B"/>
    <w:rsid w:val="00260571"/>
    <w:rsid w:val="00282FB0"/>
    <w:rsid w:val="00290341"/>
    <w:rsid w:val="00292EBF"/>
    <w:rsid w:val="0029326B"/>
    <w:rsid w:val="00294559"/>
    <w:rsid w:val="0029700E"/>
    <w:rsid w:val="002A563C"/>
    <w:rsid w:val="002A5C2A"/>
    <w:rsid w:val="002B1350"/>
    <w:rsid w:val="002B7911"/>
    <w:rsid w:val="002C458C"/>
    <w:rsid w:val="002D131E"/>
    <w:rsid w:val="002D4678"/>
    <w:rsid w:val="002D51E4"/>
    <w:rsid w:val="002F07E2"/>
    <w:rsid w:val="002F2C16"/>
    <w:rsid w:val="002F303E"/>
    <w:rsid w:val="002F5679"/>
    <w:rsid w:val="00300565"/>
    <w:rsid w:val="0030459B"/>
    <w:rsid w:val="00304AE9"/>
    <w:rsid w:val="00305CC5"/>
    <w:rsid w:val="003100D1"/>
    <w:rsid w:val="00334451"/>
    <w:rsid w:val="00342400"/>
    <w:rsid w:val="00346C7E"/>
    <w:rsid w:val="00352196"/>
    <w:rsid w:val="00360A4B"/>
    <w:rsid w:val="00363E01"/>
    <w:rsid w:val="00363F87"/>
    <w:rsid w:val="00371A91"/>
    <w:rsid w:val="00380890"/>
    <w:rsid w:val="00395B34"/>
    <w:rsid w:val="003A2BAD"/>
    <w:rsid w:val="003A4ACD"/>
    <w:rsid w:val="003B1C1B"/>
    <w:rsid w:val="003C7219"/>
    <w:rsid w:val="003D2824"/>
    <w:rsid w:val="003F031E"/>
    <w:rsid w:val="004209D8"/>
    <w:rsid w:val="0043013B"/>
    <w:rsid w:val="00435AC0"/>
    <w:rsid w:val="004417FC"/>
    <w:rsid w:val="00442862"/>
    <w:rsid w:val="0044744E"/>
    <w:rsid w:val="00447C82"/>
    <w:rsid w:val="0046066D"/>
    <w:rsid w:val="004934D7"/>
    <w:rsid w:val="00493DB7"/>
    <w:rsid w:val="004A1C96"/>
    <w:rsid w:val="004B7BCF"/>
    <w:rsid w:val="004C1E84"/>
    <w:rsid w:val="004D5897"/>
    <w:rsid w:val="004E193B"/>
    <w:rsid w:val="004E4235"/>
    <w:rsid w:val="004F2CB7"/>
    <w:rsid w:val="00505E78"/>
    <w:rsid w:val="0052442F"/>
    <w:rsid w:val="00527280"/>
    <w:rsid w:val="00535732"/>
    <w:rsid w:val="00536CF2"/>
    <w:rsid w:val="00540BDC"/>
    <w:rsid w:val="00542913"/>
    <w:rsid w:val="00545378"/>
    <w:rsid w:val="00545D1A"/>
    <w:rsid w:val="005501EA"/>
    <w:rsid w:val="00550402"/>
    <w:rsid w:val="0055092E"/>
    <w:rsid w:val="00555216"/>
    <w:rsid w:val="005653DB"/>
    <w:rsid w:val="00570583"/>
    <w:rsid w:val="00584F57"/>
    <w:rsid w:val="00585C62"/>
    <w:rsid w:val="00585E47"/>
    <w:rsid w:val="005874A9"/>
    <w:rsid w:val="00587AA3"/>
    <w:rsid w:val="0059506A"/>
    <w:rsid w:val="005A7300"/>
    <w:rsid w:val="005B197D"/>
    <w:rsid w:val="005B4EF8"/>
    <w:rsid w:val="005C5310"/>
    <w:rsid w:val="005D1622"/>
    <w:rsid w:val="005D2AB5"/>
    <w:rsid w:val="005D4668"/>
    <w:rsid w:val="005E0270"/>
    <w:rsid w:val="005F2AD6"/>
    <w:rsid w:val="005F2D40"/>
    <w:rsid w:val="005F3E79"/>
    <w:rsid w:val="006016BD"/>
    <w:rsid w:val="006036C0"/>
    <w:rsid w:val="00603818"/>
    <w:rsid w:val="00606F4A"/>
    <w:rsid w:val="00624995"/>
    <w:rsid w:val="00627F10"/>
    <w:rsid w:val="00633026"/>
    <w:rsid w:val="00642E9A"/>
    <w:rsid w:val="0065103C"/>
    <w:rsid w:val="00655CC2"/>
    <w:rsid w:val="006610BB"/>
    <w:rsid w:val="006621B8"/>
    <w:rsid w:val="006717A4"/>
    <w:rsid w:val="00680060"/>
    <w:rsid w:val="006906F1"/>
    <w:rsid w:val="00691E83"/>
    <w:rsid w:val="006A724A"/>
    <w:rsid w:val="006C159D"/>
    <w:rsid w:val="006C248F"/>
    <w:rsid w:val="006D3A12"/>
    <w:rsid w:val="006D756C"/>
    <w:rsid w:val="006E4F12"/>
    <w:rsid w:val="006F6E33"/>
    <w:rsid w:val="00700654"/>
    <w:rsid w:val="007015E5"/>
    <w:rsid w:val="007034D6"/>
    <w:rsid w:val="00717A15"/>
    <w:rsid w:val="00721D0D"/>
    <w:rsid w:val="00723A37"/>
    <w:rsid w:val="00725228"/>
    <w:rsid w:val="007352A8"/>
    <w:rsid w:val="007360AE"/>
    <w:rsid w:val="007365B0"/>
    <w:rsid w:val="00740AAB"/>
    <w:rsid w:val="00745D39"/>
    <w:rsid w:val="007541FF"/>
    <w:rsid w:val="00761620"/>
    <w:rsid w:val="0077648B"/>
    <w:rsid w:val="00777E1E"/>
    <w:rsid w:val="007923C3"/>
    <w:rsid w:val="00792930"/>
    <w:rsid w:val="007A04D9"/>
    <w:rsid w:val="007A7149"/>
    <w:rsid w:val="007A7997"/>
    <w:rsid w:val="007B0B36"/>
    <w:rsid w:val="007B4966"/>
    <w:rsid w:val="007B6C93"/>
    <w:rsid w:val="007C04AB"/>
    <w:rsid w:val="007C57E6"/>
    <w:rsid w:val="007D0D46"/>
    <w:rsid w:val="007E1D48"/>
    <w:rsid w:val="007E2EF0"/>
    <w:rsid w:val="007E795C"/>
    <w:rsid w:val="007F0EA8"/>
    <w:rsid w:val="007F48FB"/>
    <w:rsid w:val="008059EB"/>
    <w:rsid w:val="008101C3"/>
    <w:rsid w:val="00816899"/>
    <w:rsid w:val="008418FB"/>
    <w:rsid w:val="00842095"/>
    <w:rsid w:val="00846B5F"/>
    <w:rsid w:val="00854227"/>
    <w:rsid w:val="00882AC9"/>
    <w:rsid w:val="00885200"/>
    <w:rsid w:val="00895980"/>
    <w:rsid w:val="00895BCD"/>
    <w:rsid w:val="008A34EB"/>
    <w:rsid w:val="008A3DE6"/>
    <w:rsid w:val="008B30EF"/>
    <w:rsid w:val="008B3BAC"/>
    <w:rsid w:val="008B3DCA"/>
    <w:rsid w:val="008B3DEE"/>
    <w:rsid w:val="008B4259"/>
    <w:rsid w:val="008B4C1B"/>
    <w:rsid w:val="008C079F"/>
    <w:rsid w:val="008E0BDD"/>
    <w:rsid w:val="008F1948"/>
    <w:rsid w:val="008F3F66"/>
    <w:rsid w:val="00907BDD"/>
    <w:rsid w:val="00920491"/>
    <w:rsid w:val="009334A1"/>
    <w:rsid w:val="00935173"/>
    <w:rsid w:val="00940948"/>
    <w:rsid w:val="009410FB"/>
    <w:rsid w:val="00941AA0"/>
    <w:rsid w:val="00947C8F"/>
    <w:rsid w:val="00952530"/>
    <w:rsid w:val="00952AC1"/>
    <w:rsid w:val="00956FE2"/>
    <w:rsid w:val="00983C15"/>
    <w:rsid w:val="00991A50"/>
    <w:rsid w:val="009A5E1D"/>
    <w:rsid w:val="009A6637"/>
    <w:rsid w:val="009B2BFA"/>
    <w:rsid w:val="009B4FBA"/>
    <w:rsid w:val="009D3DEE"/>
    <w:rsid w:val="009D54A2"/>
    <w:rsid w:val="009E2313"/>
    <w:rsid w:val="009E2A14"/>
    <w:rsid w:val="009E72A0"/>
    <w:rsid w:val="00A047F4"/>
    <w:rsid w:val="00A04F55"/>
    <w:rsid w:val="00A06460"/>
    <w:rsid w:val="00A10630"/>
    <w:rsid w:val="00A13AA0"/>
    <w:rsid w:val="00A146C1"/>
    <w:rsid w:val="00A17963"/>
    <w:rsid w:val="00A30DDE"/>
    <w:rsid w:val="00A31EC0"/>
    <w:rsid w:val="00A35248"/>
    <w:rsid w:val="00A45662"/>
    <w:rsid w:val="00A47CFC"/>
    <w:rsid w:val="00A50645"/>
    <w:rsid w:val="00A53C61"/>
    <w:rsid w:val="00A54629"/>
    <w:rsid w:val="00A6201F"/>
    <w:rsid w:val="00A741F1"/>
    <w:rsid w:val="00A82B78"/>
    <w:rsid w:val="00A86E00"/>
    <w:rsid w:val="00A90CA4"/>
    <w:rsid w:val="00A925DC"/>
    <w:rsid w:val="00A97FFA"/>
    <w:rsid w:val="00AA00E5"/>
    <w:rsid w:val="00AA27F4"/>
    <w:rsid w:val="00AA3DB3"/>
    <w:rsid w:val="00AB5DC6"/>
    <w:rsid w:val="00AC5A7C"/>
    <w:rsid w:val="00AD11CC"/>
    <w:rsid w:val="00AD27D1"/>
    <w:rsid w:val="00AE22C2"/>
    <w:rsid w:val="00AE2C22"/>
    <w:rsid w:val="00AE3928"/>
    <w:rsid w:val="00AE6D12"/>
    <w:rsid w:val="00AF5DA7"/>
    <w:rsid w:val="00B00C19"/>
    <w:rsid w:val="00B14FB8"/>
    <w:rsid w:val="00B27BBE"/>
    <w:rsid w:val="00B30E48"/>
    <w:rsid w:val="00B31E32"/>
    <w:rsid w:val="00B349DA"/>
    <w:rsid w:val="00B417DE"/>
    <w:rsid w:val="00B421B2"/>
    <w:rsid w:val="00B54C1C"/>
    <w:rsid w:val="00B80E35"/>
    <w:rsid w:val="00B84543"/>
    <w:rsid w:val="00BA4775"/>
    <w:rsid w:val="00BB25D4"/>
    <w:rsid w:val="00BB3E20"/>
    <w:rsid w:val="00BC0B9A"/>
    <w:rsid w:val="00BD2269"/>
    <w:rsid w:val="00BD469C"/>
    <w:rsid w:val="00BD51A5"/>
    <w:rsid w:val="00BE32AC"/>
    <w:rsid w:val="00BF46A8"/>
    <w:rsid w:val="00C004D7"/>
    <w:rsid w:val="00C0294F"/>
    <w:rsid w:val="00C04DC0"/>
    <w:rsid w:val="00C05323"/>
    <w:rsid w:val="00C0642F"/>
    <w:rsid w:val="00C20E5B"/>
    <w:rsid w:val="00C24317"/>
    <w:rsid w:val="00C26EB3"/>
    <w:rsid w:val="00C318BE"/>
    <w:rsid w:val="00C37B7B"/>
    <w:rsid w:val="00C40325"/>
    <w:rsid w:val="00C43B9B"/>
    <w:rsid w:val="00C50A7F"/>
    <w:rsid w:val="00C5295B"/>
    <w:rsid w:val="00C852A0"/>
    <w:rsid w:val="00C871AC"/>
    <w:rsid w:val="00C93DAE"/>
    <w:rsid w:val="00C93EA1"/>
    <w:rsid w:val="00C9726B"/>
    <w:rsid w:val="00CA61D6"/>
    <w:rsid w:val="00CC53E5"/>
    <w:rsid w:val="00CD63C4"/>
    <w:rsid w:val="00CD75CF"/>
    <w:rsid w:val="00CD7D16"/>
    <w:rsid w:val="00CE225C"/>
    <w:rsid w:val="00CF50E4"/>
    <w:rsid w:val="00CF7DE1"/>
    <w:rsid w:val="00D0588F"/>
    <w:rsid w:val="00D14EA5"/>
    <w:rsid w:val="00D16303"/>
    <w:rsid w:val="00D316A0"/>
    <w:rsid w:val="00D32F17"/>
    <w:rsid w:val="00D375E2"/>
    <w:rsid w:val="00D64A23"/>
    <w:rsid w:val="00D66268"/>
    <w:rsid w:val="00D66D8F"/>
    <w:rsid w:val="00D83AF0"/>
    <w:rsid w:val="00D86A69"/>
    <w:rsid w:val="00D934B0"/>
    <w:rsid w:val="00DC3560"/>
    <w:rsid w:val="00DD49A6"/>
    <w:rsid w:val="00DD70F7"/>
    <w:rsid w:val="00DE0457"/>
    <w:rsid w:val="00DE0FED"/>
    <w:rsid w:val="00DF0AD6"/>
    <w:rsid w:val="00DF290A"/>
    <w:rsid w:val="00DF353B"/>
    <w:rsid w:val="00E03DD1"/>
    <w:rsid w:val="00E04A56"/>
    <w:rsid w:val="00E04A9B"/>
    <w:rsid w:val="00E11BC7"/>
    <w:rsid w:val="00E14596"/>
    <w:rsid w:val="00E1798E"/>
    <w:rsid w:val="00E21813"/>
    <w:rsid w:val="00E31509"/>
    <w:rsid w:val="00E44448"/>
    <w:rsid w:val="00E65798"/>
    <w:rsid w:val="00E70E60"/>
    <w:rsid w:val="00E83CEB"/>
    <w:rsid w:val="00E86205"/>
    <w:rsid w:val="00E911FD"/>
    <w:rsid w:val="00E95A0C"/>
    <w:rsid w:val="00EB22FD"/>
    <w:rsid w:val="00EB3035"/>
    <w:rsid w:val="00EC21B3"/>
    <w:rsid w:val="00ED4724"/>
    <w:rsid w:val="00ED5598"/>
    <w:rsid w:val="00ED780C"/>
    <w:rsid w:val="00EE0285"/>
    <w:rsid w:val="00EE4311"/>
    <w:rsid w:val="00EF1850"/>
    <w:rsid w:val="00EF4170"/>
    <w:rsid w:val="00F059C8"/>
    <w:rsid w:val="00F06442"/>
    <w:rsid w:val="00F15458"/>
    <w:rsid w:val="00F15A3C"/>
    <w:rsid w:val="00F27AC6"/>
    <w:rsid w:val="00F32146"/>
    <w:rsid w:val="00F328F3"/>
    <w:rsid w:val="00F541EC"/>
    <w:rsid w:val="00F570FD"/>
    <w:rsid w:val="00F57A9A"/>
    <w:rsid w:val="00F765EF"/>
    <w:rsid w:val="00FA4AE9"/>
    <w:rsid w:val="00FB074F"/>
    <w:rsid w:val="00FC7C2E"/>
    <w:rsid w:val="00FC7E15"/>
    <w:rsid w:val="00FD76EF"/>
    <w:rsid w:val="00FE5EB9"/>
    <w:rsid w:val="00FE5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8B7CDF"/>
  <w15:chartTrackingRefBased/>
  <w15:docId w15:val="{E5D13C87-A6B2-4385-B3B8-5B44AFB5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3D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C1B"/>
    <w:pPr>
      <w:ind w:left="720"/>
      <w:contextualSpacing/>
    </w:pPr>
  </w:style>
  <w:style w:type="paragraph" w:styleId="BalloonText">
    <w:name w:val="Balloon Text"/>
    <w:basedOn w:val="Normal"/>
    <w:link w:val="BalloonTextChar"/>
    <w:uiPriority w:val="99"/>
    <w:semiHidden/>
    <w:unhideWhenUsed/>
    <w:rsid w:val="00805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9EB"/>
    <w:rPr>
      <w:rFonts w:ascii="Segoe UI" w:hAnsi="Segoe UI" w:cs="Segoe UI"/>
      <w:sz w:val="18"/>
      <w:szCs w:val="18"/>
    </w:rPr>
  </w:style>
  <w:style w:type="character" w:styleId="Hyperlink">
    <w:name w:val="Hyperlink"/>
    <w:basedOn w:val="DefaultParagraphFont"/>
    <w:uiPriority w:val="99"/>
    <w:unhideWhenUsed/>
    <w:rsid w:val="002A5C2A"/>
    <w:rPr>
      <w:color w:val="0563C1" w:themeColor="hyperlink"/>
      <w:u w:val="single"/>
    </w:rPr>
  </w:style>
  <w:style w:type="character" w:customStyle="1" w:styleId="UnresolvedMention1">
    <w:name w:val="Unresolved Mention1"/>
    <w:basedOn w:val="DefaultParagraphFont"/>
    <w:uiPriority w:val="99"/>
    <w:semiHidden/>
    <w:unhideWhenUsed/>
    <w:rsid w:val="002A5C2A"/>
    <w:rPr>
      <w:color w:val="605E5C"/>
      <w:shd w:val="clear" w:color="auto" w:fill="E1DFDD"/>
    </w:rPr>
  </w:style>
  <w:style w:type="character" w:styleId="FollowedHyperlink">
    <w:name w:val="FollowedHyperlink"/>
    <w:basedOn w:val="DefaultParagraphFont"/>
    <w:uiPriority w:val="99"/>
    <w:semiHidden/>
    <w:unhideWhenUsed/>
    <w:rsid w:val="00642E9A"/>
    <w:rPr>
      <w:color w:val="954F72" w:themeColor="followedHyperlink"/>
      <w:u w:val="single"/>
    </w:rPr>
  </w:style>
  <w:style w:type="paragraph" w:styleId="Header">
    <w:name w:val="header"/>
    <w:basedOn w:val="Normal"/>
    <w:link w:val="HeaderChar"/>
    <w:uiPriority w:val="99"/>
    <w:unhideWhenUsed/>
    <w:rsid w:val="00B41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7DE"/>
  </w:style>
  <w:style w:type="paragraph" w:styleId="Footer">
    <w:name w:val="footer"/>
    <w:basedOn w:val="Normal"/>
    <w:link w:val="FooterChar"/>
    <w:uiPriority w:val="99"/>
    <w:unhideWhenUsed/>
    <w:rsid w:val="00B41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7DE"/>
  </w:style>
  <w:style w:type="paragraph" w:customStyle="1" w:styleId="Default">
    <w:name w:val="Default"/>
    <w:rsid w:val="000D608D"/>
    <w:pPr>
      <w:autoSpaceDE w:val="0"/>
      <w:autoSpaceDN w:val="0"/>
      <w:adjustRightInd w:val="0"/>
      <w:spacing w:after="0" w:line="240" w:lineRule="auto"/>
    </w:pPr>
    <w:rPr>
      <w:rFonts w:ascii="Malgun Gothic" w:eastAsia="Malgun Gothic" w:cs="Malgun Gothic"/>
      <w:color w:val="000000"/>
      <w:sz w:val="24"/>
      <w:szCs w:val="24"/>
    </w:rPr>
  </w:style>
  <w:style w:type="paragraph" w:styleId="NoSpacing">
    <w:name w:val="No Spacing"/>
    <w:uiPriority w:val="1"/>
    <w:qFormat/>
    <w:rsid w:val="007E2EF0"/>
    <w:pPr>
      <w:spacing w:after="0" w:line="240" w:lineRule="auto"/>
    </w:pPr>
    <w:rPr>
      <w:rFonts w:ascii="Times New Roman" w:eastAsia="Times New Roman" w:hAnsi="Times New Roman" w:cs="Times New Roman"/>
      <w:sz w:val="24"/>
      <w:szCs w:val="24"/>
      <w:lang w:eastAsia="en-GB"/>
    </w:rPr>
  </w:style>
  <w:style w:type="paragraph" w:styleId="Title">
    <w:name w:val="Title"/>
    <w:basedOn w:val="Normal"/>
    <w:link w:val="TitleChar"/>
    <w:qFormat/>
    <w:rsid w:val="005F2AD6"/>
    <w:pPr>
      <w:spacing w:after="0" w:line="240" w:lineRule="auto"/>
      <w:jc w:val="center"/>
    </w:pPr>
    <w:rPr>
      <w:rFonts w:ascii="Comic Sans MS" w:eastAsia="Times New Roman" w:hAnsi="Comic Sans MS" w:cs="Times New Roman"/>
      <w:sz w:val="28"/>
      <w:szCs w:val="24"/>
      <w:u w:val="single"/>
    </w:rPr>
  </w:style>
  <w:style w:type="character" w:customStyle="1" w:styleId="TitleChar">
    <w:name w:val="Title Char"/>
    <w:basedOn w:val="DefaultParagraphFont"/>
    <w:link w:val="Title"/>
    <w:rsid w:val="005F2AD6"/>
    <w:rPr>
      <w:rFonts w:ascii="Comic Sans MS" w:eastAsia="Times New Roman" w:hAnsi="Comic Sans MS" w:cs="Times New Roman"/>
      <w:sz w:val="28"/>
      <w:szCs w:val="24"/>
      <w:u w:val="single"/>
    </w:rPr>
  </w:style>
  <w:style w:type="character" w:customStyle="1" w:styleId="Heading1Char">
    <w:name w:val="Heading 1 Char"/>
    <w:basedOn w:val="DefaultParagraphFont"/>
    <w:link w:val="Heading1"/>
    <w:uiPriority w:val="9"/>
    <w:rsid w:val="008B3DC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301871">
      <w:bodyDiv w:val="1"/>
      <w:marLeft w:val="0"/>
      <w:marRight w:val="0"/>
      <w:marTop w:val="0"/>
      <w:marBottom w:val="0"/>
      <w:divBdr>
        <w:top w:val="none" w:sz="0" w:space="0" w:color="auto"/>
        <w:left w:val="none" w:sz="0" w:space="0" w:color="auto"/>
        <w:bottom w:val="none" w:sz="0" w:space="0" w:color="auto"/>
        <w:right w:val="none" w:sz="0" w:space="0" w:color="auto"/>
      </w:divBdr>
    </w:div>
    <w:div w:id="198542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rmingham.gov.uk/info/20119/school_admissions/1790/admission_of_children_outside_their_normal_age_grou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summer-born-children-school-admission/making-a-request-for-admission-out-of-the-normal-age-group" TargetMode="External"/><Relationship Id="rId4" Type="http://schemas.openxmlformats.org/officeDocument/2006/relationships/webSettings" Target="webSettings.xml"/><Relationship Id="rId9" Type="http://schemas.openxmlformats.org/officeDocument/2006/relationships/hyperlink" Target="http://www.birmingham.gov.uk/schooladmission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Proposed Admissions Arrangements 2026/2027</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Admissions Arrangements 2026/2027</dc:title>
  <dc:subject/>
  <dc:creator>Rachel Raftery</dc:creator>
  <cp:keywords/>
  <dc:description/>
  <cp:lastModifiedBy>Bruce Warland</cp:lastModifiedBy>
  <cp:revision>2</cp:revision>
  <cp:lastPrinted>2022-11-15T15:13:00Z</cp:lastPrinted>
  <dcterms:created xsi:type="dcterms:W3CDTF">2025-03-27T11:35:00Z</dcterms:created>
  <dcterms:modified xsi:type="dcterms:W3CDTF">2025-03-27T11:35:00Z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496f987b,6b7d55fe,130fa80b</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2024-10-10T10:23:57Z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a7b00e2b-0d99-4acf-8602-cfce6bb9a4c5</vt:lpwstr>
  </property>
  <property fmtid="{D5CDD505-2E9C-101B-9397-08002B2CF9AE}" pid="11" name="MSIP_Label_a17471b1-27ab-4640-9264-e69a67407ca3_ContentBits">
    <vt:lpwstr>2</vt:lpwstr>
  </property>
</Properties>
</file>